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409" w:rsidRDefault="00A57444" w:rsidP="0001570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21FD">
        <w:rPr>
          <w:rFonts w:ascii="Times New Roman" w:hAnsi="Times New Roman" w:cs="Times New Roman"/>
          <w:sz w:val="28"/>
          <w:szCs w:val="28"/>
        </w:rPr>
        <w:object w:dxaOrig="7203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7.9pt;height:474.05pt" o:ole="">
            <v:imagedata r:id="rId5" o:title=""/>
          </v:shape>
          <o:OLEObject Type="Embed" ProgID="PowerPoint.Slide.12" ShapeID="_x0000_i1025" DrawAspect="Content" ObjectID="_1657538158" r:id="rId6"/>
        </w:object>
      </w:r>
      <w:r w:rsidR="005939A6">
        <w:rPr>
          <w:rFonts w:ascii="Times New Roman" w:hAnsi="Times New Roman" w:cs="Times New Roman"/>
          <w:sz w:val="28"/>
          <w:szCs w:val="28"/>
        </w:rPr>
        <w:tab/>
      </w:r>
      <w:r w:rsidR="00BB2962">
        <w:rPr>
          <w:rFonts w:ascii="Times New Roman" w:hAnsi="Times New Roman" w:cs="Times New Roman"/>
          <w:b/>
          <w:sz w:val="28"/>
          <w:szCs w:val="28"/>
        </w:rPr>
        <w:t>Результат:</w:t>
      </w:r>
      <w:r w:rsidR="00A10B2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65409" w:rsidRPr="00965409" w:rsidRDefault="00413FB3" w:rsidP="000157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период деятельности комиссии было проведено 194 заседания, на которых было рассмотрено 632 проекта </w:t>
      </w:r>
      <w:r w:rsidR="00965409">
        <w:rPr>
          <w:rFonts w:ascii="Times New Roman" w:hAnsi="Times New Roman" w:cs="Times New Roman"/>
          <w:sz w:val="28"/>
          <w:szCs w:val="28"/>
        </w:rPr>
        <w:t>технических заданий</w:t>
      </w:r>
      <w:r>
        <w:rPr>
          <w:rFonts w:ascii="Times New Roman" w:hAnsi="Times New Roman" w:cs="Times New Roman"/>
          <w:sz w:val="28"/>
          <w:szCs w:val="28"/>
        </w:rPr>
        <w:t>, разработанных заказчиками Кировской области.</w:t>
      </w:r>
      <w:r w:rsidR="009654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5409" w:rsidRPr="00751397" w:rsidRDefault="00965409" w:rsidP="0096540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397">
        <w:rPr>
          <w:rFonts w:ascii="Times New Roman" w:hAnsi="Times New Roman" w:cs="Times New Roman"/>
          <w:b/>
          <w:sz w:val="28"/>
          <w:szCs w:val="28"/>
        </w:rPr>
        <w:t>Информация о деятельности комиссии за период с 2009 по 2019 год</w:t>
      </w:r>
    </w:p>
    <w:tbl>
      <w:tblPr>
        <w:tblStyle w:val="a3"/>
        <w:tblW w:w="0" w:type="auto"/>
        <w:jc w:val="center"/>
        <w:tblLook w:val="04A0"/>
      </w:tblPr>
      <w:tblGrid>
        <w:gridCol w:w="696"/>
        <w:gridCol w:w="1541"/>
        <w:gridCol w:w="1790"/>
        <w:gridCol w:w="2585"/>
        <w:gridCol w:w="808"/>
        <w:gridCol w:w="3877"/>
        <w:gridCol w:w="2212"/>
        <w:gridCol w:w="1277"/>
      </w:tblGrid>
      <w:tr w:rsidR="00965409" w:rsidRPr="00454610" w:rsidTr="00965409">
        <w:trPr>
          <w:trHeight w:val="367"/>
          <w:jc w:val="center"/>
        </w:trPr>
        <w:tc>
          <w:tcPr>
            <w:tcW w:w="0" w:type="auto"/>
            <w:vMerge w:val="restart"/>
            <w:vAlign w:val="center"/>
          </w:tcPr>
          <w:p w:rsidR="00965409" w:rsidRPr="00454610" w:rsidRDefault="00965409" w:rsidP="009654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0" w:type="auto"/>
            <w:vMerge w:val="restart"/>
            <w:vAlign w:val="center"/>
          </w:tcPr>
          <w:p w:rsidR="00965409" w:rsidRPr="00454610" w:rsidRDefault="00965409" w:rsidP="00965409">
            <w:pPr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Проведено заседаний комиссии</w:t>
            </w:r>
          </w:p>
        </w:tc>
        <w:tc>
          <w:tcPr>
            <w:tcW w:w="0" w:type="auto"/>
            <w:vMerge w:val="restart"/>
            <w:vAlign w:val="center"/>
          </w:tcPr>
          <w:p w:rsidR="00965409" w:rsidRPr="00454610" w:rsidRDefault="00965409" w:rsidP="009654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Рассмотрено проектов технических заданий</w:t>
            </w:r>
          </w:p>
        </w:tc>
        <w:tc>
          <w:tcPr>
            <w:tcW w:w="0" w:type="auto"/>
            <w:vMerge w:val="restart"/>
            <w:vAlign w:val="center"/>
          </w:tcPr>
          <w:p w:rsidR="00965409" w:rsidRPr="00454610" w:rsidRDefault="00965409" w:rsidP="009654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 xml:space="preserve">Общая начальная (максимальная) цена представленных проектов технических заданий,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млн. </w:t>
            </w: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gridSpan w:val="4"/>
            <w:vAlign w:val="center"/>
          </w:tcPr>
          <w:p w:rsidR="00965409" w:rsidRPr="00454610" w:rsidRDefault="00965409" w:rsidP="009654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Возвращено проектов технических заданий на доработку</w:t>
            </w:r>
          </w:p>
        </w:tc>
      </w:tr>
      <w:tr w:rsidR="00965409" w:rsidRPr="00454610" w:rsidTr="00965409">
        <w:trPr>
          <w:trHeight w:val="770"/>
          <w:jc w:val="center"/>
        </w:trPr>
        <w:tc>
          <w:tcPr>
            <w:tcW w:w="0" w:type="auto"/>
            <w:vMerge/>
            <w:vAlign w:val="center"/>
          </w:tcPr>
          <w:p w:rsidR="00965409" w:rsidRPr="00454610" w:rsidRDefault="00965409" w:rsidP="009654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965409" w:rsidRPr="00454610" w:rsidRDefault="00965409" w:rsidP="00965409">
            <w:pPr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965409" w:rsidRPr="00454610" w:rsidRDefault="00965409" w:rsidP="009654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965409" w:rsidRPr="00454610" w:rsidRDefault="00965409" w:rsidP="009654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965409" w:rsidRPr="00454610" w:rsidRDefault="00965409" w:rsidP="009654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сего</w:t>
            </w:r>
          </w:p>
        </w:tc>
        <w:tc>
          <w:tcPr>
            <w:tcW w:w="0" w:type="auto"/>
            <w:vAlign w:val="center"/>
          </w:tcPr>
          <w:p w:rsidR="00965409" w:rsidRPr="00454610" w:rsidRDefault="00965409" w:rsidP="009654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Доработать (разбить тех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ническое </w:t>
            </w: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задание на несколько лотов, включить/исключить часть тех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нического </w:t>
            </w: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2533">
              <w:rPr>
                <w:rFonts w:ascii="Times New Roman" w:hAnsi="Times New Roman" w:cs="Times New Roman"/>
                <w:sz w:val="24"/>
                <w:szCs w:val="24"/>
              </w:rPr>
              <w:t>расшир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Pr="009D2533">
              <w:rPr>
                <w:rFonts w:ascii="Times New Roman" w:hAnsi="Times New Roman" w:cs="Times New Roman"/>
                <w:sz w:val="24"/>
                <w:szCs w:val="24"/>
              </w:rPr>
              <w:t xml:space="preserve"> параметр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D2533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технических характеристик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увеличения конкуренции</w:t>
            </w: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:rsidR="00965409" w:rsidRPr="00454610" w:rsidRDefault="00965409" w:rsidP="009654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ровести анализ цен по аналогичным закупкам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дополнительный анализ цен на рынке </w:t>
            </w:r>
          </w:p>
        </w:tc>
        <w:tc>
          <w:tcPr>
            <w:tcW w:w="0" w:type="auto"/>
            <w:vAlign w:val="center"/>
          </w:tcPr>
          <w:p w:rsidR="00965409" w:rsidRPr="00454610" w:rsidRDefault="00965409" w:rsidP="009654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низить цену на объект закупки</w:t>
            </w:r>
          </w:p>
        </w:tc>
      </w:tr>
      <w:tr w:rsidR="00965409" w:rsidRPr="00454610" w:rsidTr="00965409">
        <w:trPr>
          <w:jc w:val="center"/>
        </w:trPr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-*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65409" w:rsidRPr="00454610" w:rsidTr="00965409">
        <w:trPr>
          <w:jc w:val="center"/>
        </w:trPr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702,</w:t>
            </w: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5409" w:rsidRPr="00454610" w:rsidTr="00965409">
        <w:trPr>
          <w:trHeight w:val="371"/>
          <w:jc w:val="center"/>
        </w:trPr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737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,50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65409" w:rsidRPr="00454610" w:rsidTr="00965409">
        <w:trPr>
          <w:trHeight w:val="405"/>
          <w:jc w:val="center"/>
        </w:trPr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622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65409" w:rsidRPr="00454610" w:rsidTr="00965409">
        <w:trPr>
          <w:trHeight w:val="282"/>
          <w:jc w:val="center"/>
        </w:trPr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746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,10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5409" w:rsidRPr="00454610" w:rsidTr="00965409">
        <w:trPr>
          <w:trHeight w:val="414"/>
          <w:jc w:val="center"/>
        </w:trPr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5409" w:rsidRPr="00454610" w:rsidTr="00965409">
        <w:trPr>
          <w:trHeight w:val="414"/>
          <w:jc w:val="center"/>
        </w:trPr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3 178,</w:t>
            </w: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5409" w:rsidRPr="00454610" w:rsidTr="00965409">
        <w:trPr>
          <w:trHeight w:val="414"/>
          <w:jc w:val="center"/>
        </w:trPr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0" w:type="auto"/>
          </w:tcPr>
          <w:p w:rsidR="00965409" w:rsidRPr="00AD7A01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4546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546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65409" w:rsidRPr="00454610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65409" w:rsidRPr="00454610" w:rsidTr="00965409">
        <w:trPr>
          <w:trHeight w:val="414"/>
          <w:jc w:val="center"/>
        </w:trPr>
        <w:tc>
          <w:tcPr>
            <w:tcW w:w="0" w:type="auto"/>
          </w:tcPr>
          <w:p w:rsidR="00965409" w:rsidRPr="00E94D9C" w:rsidRDefault="00965409" w:rsidP="0096540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94D9C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0" w:type="auto"/>
          </w:tcPr>
          <w:p w:rsidR="00965409" w:rsidRPr="00E94D9C" w:rsidRDefault="00965409" w:rsidP="00965409">
            <w:pPr>
              <w:spacing w:before="60" w:after="60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D9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965409" w:rsidRPr="00E94D9C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D9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</w:tcPr>
          <w:p w:rsidR="00965409" w:rsidRPr="00E94D9C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D9C">
              <w:rPr>
                <w:rFonts w:ascii="Times New Roman" w:hAnsi="Times New Roman" w:cs="Times New Roman"/>
                <w:sz w:val="24"/>
                <w:szCs w:val="24"/>
              </w:rPr>
              <w:t>1 943,00</w:t>
            </w:r>
          </w:p>
        </w:tc>
        <w:tc>
          <w:tcPr>
            <w:tcW w:w="0" w:type="auto"/>
          </w:tcPr>
          <w:p w:rsidR="00965409" w:rsidRPr="00E94D9C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D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65409" w:rsidRPr="00E94D9C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D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65409" w:rsidRPr="00E94D9C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D9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965409" w:rsidRPr="00E94D9C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D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5409" w:rsidRPr="00454610" w:rsidTr="00965409">
        <w:trPr>
          <w:trHeight w:val="414"/>
          <w:jc w:val="center"/>
        </w:trPr>
        <w:tc>
          <w:tcPr>
            <w:tcW w:w="0" w:type="auto"/>
          </w:tcPr>
          <w:p w:rsidR="00965409" w:rsidRPr="00E94D9C" w:rsidRDefault="00965409" w:rsidP="0096540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2018</w:t>
            </w:r>
          </w:p>
        </w:tc>
        <w:tc>
          <w:tcPr>
            <w:tcW w:w="0" w:type="auto"/>
          </w:tcPr>
          <w:p w:rsidR="00965409" w:rsidRPr="004A32A3" w:rsidRDefault="00965409" w:rsidP="00965409">
            <w:pPr>
              <w:spacing w:before="60" w:after="60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0" w:type="auto"/>
          </w:tcPr>
          <w:p w:rsidR="00965409" w:rsidRPr="004A32A3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</w:t>
            </w:r>
          </w:p>
        </w:tc>
        <w:tc>
          <w:tcPr>
            <w:tcW w:w="0" w:type="auto"/>
          </w:tcPr>
          <w:p w:rsidR="00965409" w:rsidRPr="004A32A3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2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94D9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A32A3">
              <w:rPr>
                <w:rFonts w:ascii="Times New Roman" w:hAnsi="Times New Roman" w:cs="Times New Roman"/>
                <w:sz w:val="24"/>
                <w:szCs w:val="24"/>
              </w:rPr>
              <w:t>814,9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965409" w:rsidRPr="00E94D9C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965409" w:rsidRPr="00E94D9C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965409" w:rsidRPr="00E94D9C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965409" w:rsidRPr="00E94D9C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5409" w:rsidRPr="00454610" w:rsidTr="00965409">
        <w:trPr>
          <w:trHeight w:val="414"/>
          <w:jc w:val="center"/>
        </w:trPr>
        <w:tc>
          <w:tcPr>
            <w:tcW w:w="0" w:type="auto"/>
          </w:tcPr>
          <w:p w:rsidR="00965409" w:rsidRPr="00E94D9C" w:rsidRDefault="00965409" w:rsidP="0096540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2019</w:t>
            </w:r>
          </w:p>
        </w:tc>
        <w:tc>
          <w:tcPr>
            <w:tcW w:w="0" w:type="auto"/>
          </w:tcPr>
          <w:p w:rsidR="00965409" w:rsidRPr="00E94D9C" w:rsidRDefault="00965409" w:rsidP="00965409">
            <w:pPr>
              <w:spacing w:before="60" w:after="60"/>
              <w:ind w:righ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D9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965409" w:rsidRPr="00E94D9C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D9C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0" w:type="auto"/>
          </w:tcPr>
          <w:p w:rsidR="00965409" w:rsidRPr="00E94D9C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D9C">
              <w:rPr>
                <w:rFonts w:ascii="Times New Roman" w:hAnsi="Times New Roman" w:cs="Times New Roman"/>
                <w:sz w:val="24"/>
                <w:szCs w:val="24"/>
              </w:rPr>
              <w:t>6 868,8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965409" w:rsidRPr="00E94D9C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965409" w:rsidRPr="00E94D9C" w:rsidRDefault="00965409" w:rsidP="00A36AA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36A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65409" w:rsidRPr="00E94D9C" w:rsidRDefault="00A36AA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65409" w:rsidRPr="00E94D9C" w:rsidRDefault="00965409" w:rsidP="0096540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965409" w:rsidRDefault="00965409" w:rsidP="00965409">
      <w:pPr>
        <w:rPr>
          <w:rFonts w:ascii="Times New Roman" w:hAnsi="Times New Roman" w:cs="Times New Roman"/>
          <w:sz w:val="24"/>
          <w:szCs w:val="24"/>
        </w:rPr>
      </w:pPr>
      <w:r w:rsidRPr="0045461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*  - нет точных данных об </w:t>
      </w:r>
      <w:r w:rsidRPr="00454610">
        <w:rPr>
          <w:rFonts w:ascii="Times New Roman" w:hAnsi="Times New Roman" w:cs="Times New Roman"/>
          <w:sz w:val="24"/>
          <w:szCs w:val="24"/>
        </w:rPr>
        <w:t>общей начальной (максимальной) цене представленных проектов технических заданий в 2009 году</w:t>
      </w:r>
    </w:p>
    <w:p w:rsidR="00965409" w:rsidRDefault="00965409" w:rsidP="0001570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54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4794585"/>
            <wp:effectExtent l="19050" t="0" r="25400" b="6015"/>
            <wp:docPr id="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70786" w:rsidRDefault="00470786" w:rsidP="000C04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0786" w:rsidRDefault="00470786" w:rsidP="000C04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0786" w:rsidRDefault="00470786">
      <w:pPr>
        <w:rPr>
          <w:rFonts w:ascii="Times New Roman" w:hAnsi="Times New Roman" w:cs="Times New Roman"/>
          <w:sz w:val="28"/>
          <w:szCs w:val="28"/>
        </w:rPr>
        <w:sectPr w:rsidR="00470786" w:rsidSect="00470786">
          <w:pgSz w:w="16838" w:h="11906" w:orient="landscape"/>
          <w:pgMar w:top="851" w:right="1134" w:bottom="1559" w:left="1134" w:header="709" w:footer="709" w:gutter="0"/>
          <w:cols w:space="708"/>
          <w:docGrid w:linePitch="360"/>
        </w:sectPr>
      </w:pPr>
    </w:p>
    <w:p w:rsidR="000C04AA" w:rsidRDefault="000C04AA" w:rsidP="001805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0B20" w:rsidRPr="005547C7" w:rsidRDefault="00C51666" w:rsidP="00A10B2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10B20">
        <w:rPr>
          <w:rFonts w:ascii="Times New Roman" w:hAnsi="Times New Roman" w:cs="Times New Roman"/>
          <w:sz w:val="28"/>
          <w:szCs w:val="28"/>
        </w:rPr>
        <w:object w:dxaOrig="7218" w:dyaOrig="5410">
          <v:shape id="_x0000_i1026" type="#_x0000_t75" style="width:570.8pt;height:429.1pt" o:ole="">
            <v:imagedata r:id="rId8" o:title=""/>
          </v:shape>
          <o:OLEObject Type="Embed" ProgID="PowerPoint.Slide.12" ShapeID="_x0000_i1026" DrawAspect="Content" ObjectID="_1657538159" r:id="rId9"/>
        </w:object>
      </w:r>
    </w:p>
    <w:p w:rsidR="00FD39C8" w:rsidRDefault="00FD39C8" w:rsidP="00853A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39C8" w:rsidRDefault="00FD39C8" w:rsidP="00853A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FD39C8" w:rsidSect="00470786">
          <w:pgSz w:w="16838" w:h="11906" w:orient="landscape"/>
          <w:pgMar w:top="851" w:right="1134" w:bottom="1559" w:left="1134" w:header="709" w:footer="709" w:gutter="0"/>
          <w:cols w:space="708"/>
          <w:docGrid w:linePitch="360"/>
        </w:sectPr>
      </w:pPr>
    </w:p>
    <w:p w:rsidR="00653A02" w:rsidRDefault="00653A02" w:rsidP="005939A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Материалы:</w:t>
      </w:r>
    </w:p>
    <w:p w:rsidR="00461E5D" w:rsidRDefault="00461E5D" w:rsidP="005939A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Правительства Кировской области от 12.03.2014</w:t>
      </w:r>
      <w:r>
        <w:rPr>
          <w:rFonts w:ascii="Times New Roman" w:hAnsi="Times New Roman" w:cs="Times New Roman"/>
          <w:sz w:val="28"/>
          <w:szCs w:val="28"/>
        </w:rPr>
        <w:br/>
        <w:t>№ 252/185 «О комиссии по рассмотрению проектов технических заданий, разработанных заказчиками Кировской области для осуществления закупок товаров, работ, услуг для государственных нужд Кировской области».</w:t>
      </w:r>
    </w:p>
    <w:p w:rsidR="0038479E" w:rsidRDefault="009C1A1B" w:rsidP="00595705">
      <w:pPr>
        <w:spacing w:before="12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2017 году деятельность </w:t>
      </w:r>
      <w:r w:rsidR="008153D4">
        <w:rPr>
          <w:rFonts w:ascii="Times New Roman" w:hAnsi="Times New Roman" w:cs="Times New Roman"/>
          <w:sz w:val="28"/>
          <w:szCs w:val="28"/>
        </w:rPr>
        <w:t xml:space="preserve">комиссии по рассмотрению проектов технических заданий, разработанных заказчиками Кировской области для осуществления закупок товаров, работ, услуг для государственных нужд </w:t>
      </w:r>
      <w:r w:rsidR="00595705">
        <w:rPr>
          <w:rFonts w:ascii="Times New Roman" w:hAnsi="Times New Roman" w:cs="Times New Roman"/>
          <w:sz w:val="28"/>
          <w:szCs w:val="28"/>
        </w:rPr>
        <w:t>Кировской области,</w:t>
      </w:r>
    </w:p>
    <w:tbl>
      <w:tblPr>
        <w:tblStyle w:val="a3"/>
        <w:tblW w:w="0" w:type="auto"/>
        <w:jc w:val="right"/>
        <w:tblInd w:w="-1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42"/>
        <w:gridCol w:w="3221"/>
        <w:gridCol w:w="3399"/>
      </w:tblGrid>
      <w:tr w:rsidR="00595705" w:rsidTr="00595705">
        <w:trPr>
          <w:jc w:val="right"/>
        </w:trPr>
        <w:tc>
          <w:tcPr>
            <w:tcW w:w="2842" w:type="dxa"/>
          </w:tcPr>
          <w:p w:rsidR="00595705" w:rsidRDefault="00595705" w:rsidP="005957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была оценена Советом </w:t>
            </w:r>
            <w:r w:rsidRPr="0038479E">
              <w:rPr>
                <w:rFonts w:ascii="Times New Roman" w:hAnsi="Times New Roman" w:cs="Times New Roman"/>
                <w:sz w:val="28"/>
                <w:szCs w:val="28"/>
              </w:rPr>
              <w:t xml:space="preserve">Фонда «Центр </w:t>
            </w:r>
            <w:proofErr w:type="spellStart"/>
            <w:proofErr w:type="gramStart"/>
            <w:r w:rsidRPr="0038479E">
              <w:rPr>
                <w:rFonts w:ascii="Times New Roman" w:hAnsi="Times New Roman" w:cs="Times New Roman"/>
                <w:sz w:val="28"/>
                <w:szCs w:val="28"/>
              </w:rPr>
              <w:t>стратегичес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8479E">
              <w:rPr>
                <w:rFonts w:ascii="Times New Roman" w:hAnsi="Times New Roman" w:cs="Times New Roman"/>
                <w:sz w:val="28"/>
                <w:szCs w:val="28"/>
              </w:rPr>
              <w:t>ких</w:t>
            </w:r>
            <w:proofErr w:type="spellEnd"/>
            <w:proofErr w:type="gramEnd"/>
            <w:r w:rsidRPr="0038479E">
              <w:rPr>
                <w:rFonts w:ascii="Times New Roman" w:hAnsi="Times New Roman" w:cs="Times New Roman"/>
                <w:sz w:val="28"/>
                <w:szCs w:val="28"/>
              </w:rPr>
              <w:t xml:space="preserve"> разработок»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</w:p>
          <w:p w:rsidR="00595705" w:rsidRDefault="00595705" w:rsidP="005957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95705" w:rsidRDefault="00595705" w:rsidP="005957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 была </w:t>
            </w:r>
          </w:p>
          <w:p w:rsidR="00595705" w:rsidRDefault="00595705" w:rsidP="005957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включена в «Белую </w:t>
            </w:r>
          </w:p>
          <w:p w:rsidR="00595705" w:rsidRPr="00595705" w:rsidRDefault="00595705" w:rsidP="005957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книгу закупок»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качестве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одной из лучших региональных практик закупок.</w:t>
            </w:r>
          </w:p>
        </w:tc>
        <w:tc>
          <w:tcPr>
            <w:tcW w:w="3221" w:type="dxa"/>
          </w:tcPr>
          <w:p w:rsidR="00595705" w:rsidRDefault="00595705" w:rsidP="00593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70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882902" cy="2677363"/>
                  <wp:effectExtent l="19050" t="0" r="3048" b="0"/>
                  <wp:docPr id="1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4914" t="14004" r="33365" b="5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902" cy="2677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:rsidR="00595705" w:rsidRDefault="00595705" w:rsidP="00593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70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999945" cy="2794406"/>
                  <wp:effectExtent l="19050" t="0" r="305" b="0"/>
                  <wp:docPr id="1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4167" t="12910" r="32153" b="3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945" cy="2794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705" w:rsidRDefault="00595705" w:rsidP="005939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57"/>
        <w:gridCol w:w="4905"/>
      </w:tblGrid>
      <w:tr w:rsidR="0016464A" w:rsidTr="00595705">
        <w:tc>
          <w:tcPr>
            <w:tcW w:w="4557" w:type="dxa"/>
          </w:tcPr>
          <w:p w:rsidR="0016464A" w:rsidRDefault="0016464A" w:rsidP="00373BDD">
            <w:pPr>
              <w:ind w:firstLine="709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Информация о деятельности комиссии была опубликована в журнале «</w:t>
            </w:r>
            <w:r w:rsidRPr="008153D4">
              <w:rPr>
                <w:rFonts w:ascii="Times New Roman" w:hAnsi="Times New Roman" w:cs="Times New Roman"/>
                <w:sz w:val="28"/>
                <w:szCs w:val="28"/>
              </w:rPr>
              <w:t>Госзаказ: упра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вление, размещение, обеспечение»</w:t>
            </w:r>
            <w:r w:rsidRPr="008153D4">
              <w:rPr>
                <w:rFonts w:ascii="Times New Roman" w:hAnsi="Times New Roman" w:cs="Times New Roman"/>
                <w:sz w:val="28"/>
                <w:szCs w:val="28"/>
              </w:rPr>
              <w:t xml:space="preserve"> № 51 (январь/март) 2018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</w:t>
            </w:r>
            <w:r w:rsidRPr="008153D4">
              <w:rPr>
                <w:rFonts w:ascii="Times New Roman" w:hAnsi="Times New Roman" w:cs="Times New Roman"/>
                <w:sz w:val="28"/>
                <w:szCs w:val="28"/>
              </w:rPr>
              <w:t>тать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153D4">
              <w:rPr>
                <w:rFonts w:ascii="Times New Roman" w:hAnsi="Times New Roman" w:cs="Times New Roman"/>
                <w:sz w:val="28"/>
                <w:szCs w:val="28"/>
              </w:rPr>
              <w:t xml:space="preserve"> Чурин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153D4">
              <w:rPr>
                <w:rFonts w:ascii="Times New Roman" w:hAnsi="Times New Roman" w:cs="Times New Roman"/>
                <w:sz w:val="28"/>
                <w:szCs w:val="28"/>
              </w:rPr>
              <w:t xml:space="preserve"> А.А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«</w:t>
            </w:r>
            <w:r w:rsidRPr="008153D4">
              <w:rPr>
                <w:rFonts w:ascii="Times New Roman" w:hAnsi="Times New Roman" w:cs="Times New Roman"/>
                <w:sz w:val="28"/>
                <w:szCs w:val="28"/>
              </w:rPr>
              <w:t xml:space="preserve">Комиссия по рассмотрению проектов технических заданий как инструмент повышения </w:t>
            </w:r>
            <w:proofErr w:type="spellStart"/>
            <w:r w:rsidRPr="008153D4">
              <w:rPr>
                <w:rFonts w:ascii="Times New Roman" w:hAnsi="Times New Roman" w:cs="Times New Roman"/>
                <w:sz w:val="28"/>
                <w:szCs w:val="28"/>
              </w:rPr>
              <w:t>эффекти</w:t>
            </w:r>
            <w:proofErr w:type="gramStart"/>
            <w:r w:rsidRPr="008153D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r w:rsidR="00373BD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="00373B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153D4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  <w:proofErr w:type="spellEnd"/>
            <w:r w:rsidRPr="008153D4">
              <w:rPr>
                <w:rFonts w:ascii="Times New Roman" w:hAnsi="Times New Roman" w:cs="Times New Roman"/>
                <w:sz w:val="28"/>
                <w:szCs w:val="28"/>
              </w:rPr>
              <w:t xml:space="preserve"> закупок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153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05" w:type="dxa"/>
          </w:tcPr>
          <w:p w:rsidR="0016464A" w:rsidRDefault="0016464A" w:rsidP="005939A6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464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58236" cy="2101376"/>
                  <wp:effectExtent l="1905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303" t="11160" r="24721" b="4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236" cy="2101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464A" w:rsidRDefault="0016464A" w:rsidP="005939A6">
      <w:pPr>
        <w:shd w:val="clear" w:color="auto" w:fill="FFFFFF"/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8153D4" w:rsidRDefault="008153D4" w:rsidP="005939A6">
      <w:pPr>
        <w:shd w:val="clear" w:color="auto" w:fill="FFFFFF"/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5383A" w:rsidRDefault="00E5383A" w:rsidP="005939A6">
      <w:pPr>
        <w:shd w:val="clear" w:color="auto" w:fill="FFFFFF"/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16464A" w:rsidRDefault="0016464A" w:rsidP="005939A6">
      <w:pPr>
        <w:shd w:val="clear" w:color="auto" w:fill="FFFFFF"/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16464A" w:rsidRDefault="0016464A" w:rsidP="005939A6">
      <w:pPr>
        <w:shd w:val="clear" w:color="auto" w:fill="FFFFFF"/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16464A" w:rsidRDefault="0016464A" w:rsidP="005939A6">
      <w:pPr>
        <w:shd w:val="clear" w:color="auto" w:fill="FFFFFF"/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16464A" w:rsidRDefault="0016464A" w:rsidP="005939A6">
      <w:pPr>
        <w:shd w:val="clear" w:color="auto" w:fill="FFFFFF"/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sectPr w:rsidR="0016464A" w:rsidSect="0098511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6820"/>
    <w:rsid w:val="00001A28"/>
    <w:rsid w:val="0000375E"/>
    <w:rsid w:val="00012A60"/>
    <w:rsid w:val="00012FEF"/>
    <w:rsid w:val="00015703"/>
    <w:rsid w:val="00057F26"/>
    <w:rsid w:val="000845B6"/>
    <w:rsid w:val="00090A0E"/>
    <w:rsid w:val="000A2594"/>
    <w:rsid w:val="000B3762"/>
    <w:rsid w:val="000C04AA"/>
    <w:rsid w:val="000D4FA5"/>
    <w:rsid w:val="000F0B70"/>
    <w:rsid w:val="00143472"/>
    <w:rsid w:val="0014518C"/>
    <w:rsid w:val="0016464A"/>
    <w:rsid w:val="001654C2"/>
    <w:rsid w:val="001723C1"/>
    <w:rsid w:val="00180576"/>
    <w:rsid w:val="00182D64"/>
    <w:rsid w:val="001A0A77"/>
    <w:rsid w:val="001B27EC"/>
    <w:rsid w:val="001D6298"/>
    <w:rsid w:val="001E295F"/>
    <w:rsid w:val="001E7693"/>
    <w:rsid w:val="00203DEE"/>
    <w:rsid w:val="00214090"/>
    <w:rsid w:val="002560AF"/>
    <w:rsid w:val="002829C7"/>
    <w:rsid w:val="002E7832"/>
    <w:rsid w:val="003040F0"/>
    <w:rsid w:val="00305216"/>
    <w:rsid w:val="00337A48"/>
    <w:rsid w:val="00361B80"/>
    <w:rsid w:val="00373BDD"/>
    <w:rsid w:val="003772DF"/>
    <w:rsid w:val="0038479E"/>
    <w:rsid w:val="003D347E"/>
    <w:rsid w:val="003E48FE"/>
    <w:rsid w:val="00413FB3"/>
    <w:rsid w:val="00416FBF"/>
    <w:rsid w:val="00437118"/>
    <w:rsid w:val="00442802"/>
    <w:rsid w:val="00461E5D"/>
    <w:rsid w:val="00467424"/>
    <w:rsid w:val="00470786"/>
    <w:rsid w:val="004A1AF9"/>
    <w:rsid w:val="004A32A3"/>
    <w:rsid w:val="004C5746"/>
    <w:rsid w:val="004F4558"/>
    <w:rsid w:val="00501261"/>
    <w:rsid w:val="00523011"/>
    <w:rsid w:val="00527C00"/>
    <w:rsid w:val="00553070"/>
    <w:rsid w:val="005547C7"/>
    <w:rsid w:val="005605A9"/>
    <w:rsid w:val="00571BAD"/>
    <w:rsid w:val="0057684D"/>
    <w:rsid w:val="005939A6"/>
    <w:rsid w:val="00595705"/>
    <w:rsid w:val="005A20BE"/>
    <w:rsid w:val="005C4F6A"/>
    <w:rsid w:val="00611330"/>
    <w:rsid w:val="00626216"/>
    <w:rsid w:val="0064647C"/>
    <w:rsid w:val="00653A02"/>
    <w:rsid w:val="00656392"/>
    <w:rsid w:val="00656C72"/>
    <w:rsid w:val="00667E46"/>
    <w:rsid w:val="006860DA"/>
    <w:rsid w:val="00686F36"/>
    <w:rsid w:val="00692196"/>
    <w:rsid w:val="0069318C"/>
    <w:rsid w:val="00696351"/>
    <w:rsid w:val="006A0EE9"/>
    <w:rsid w:val="006A58BF"/>
    <w:rsid w:val="006F7DCB"/>
    <w:rsid w:val="0070076A"/>
    <w:rsid w:val="00706681"/>
    <w:rsid w:val="00751397"/>
    <w:rsid w:val="0075165F"/>
    <w:rsid w:val="007622A8"/>
    <w:rsid w:val="00776195"/>
    <w:rsid w:val="00783A3C"/>
    <w:rsid w:val="00796820"/>
    <w:rsid w:val="007A52D0"/>
    <w:rsid w:val="007D520C"/>
    <w:rsid w:val="008153D4"/>
    <w:rsid w:val="00824FA3"/>
    <w:rsid w:val="00826D4B"/>
    <w:rsid w:val="008301DD"/>
    <w:rsid w:val="00834252"/>
    <w:rsid w:val="00853A7F"/>
    <w:rsid w:val="00883A8F"/>
    <w:rsid w:val="008942F4"/>
    <w:rsid w:val="008A709C"/>
    <w:rsid w:val="008B53D4"/>
    <w:rsid w:val="008F01AB"/>
    <w:rsid w:val="008F3C6D"/>
    <w:rsid w:val="00901346"/>
    <w:rsid w:val="0091332B"/>
    <w:rsid w:val="0091540E"/>
    <w:rsid w:val="009323B9"/>
    <w:rsid w:val="0093244B"/>
    <w:rsid w:val="009330B6"/>
    <w:rsid w:val="00952C9D"/>
    <w:rsid w:val="00964977"/>
    <w:rsid w:val="00965409"/>
    <w:rsid w:val="00973A11"/>
    <w:rsid w:val="0098511A"/>
    <w:rsid w:val="009B6DA9"/>
    <w:rsid w:val="009C1A1B"/>
    <w:rsid w:val="009C3B2E"/>
    <w:rsid w:val="009D2533"/>
    <w:rsid w:val="009F03D0"/>
    <w:rsid w:val="009F21A6"/>
    <w:rsid w:val="009F3DED"/>
    <w:rsid w:val="00A10B20"/>
    <w:rsid w:val="00A2165E"/>
    <w:rsid w:val="00A36AA9"/>
    <w:rsid w:val="00A43647"/>
    <w:rsid w:val="00A556FC"/>
    <w:rsid w:val="00A57444"/>
    <w:rsid w:val="00A92C5E"/>
    <w:rsid w:val="00AA7F10"/>
    <w:rsid w:val="00AC2FE0"/>
    <w:rsid w:val="00B160CF"/>
    <w:rsid w:val="00B415A7"/>
    <w:rsid w:val="00B44C10"/>
    <w:rsid w:val="00B67397"/>
    <w:rsid w:val="00B8709D"/>
    <w:rsid w:val="00BA4E2C"/>
    <w:rsid w:val="00BB2962"/>
    <w:rsid w:val="00BC70DE"/>
    <w:rsid w:val="00BD1989"/>
    <w:rsid w:val="00BD1D89"/>
    <w:rsid w:val="00BF037C"/>
    <w:rsid w:val="00BF5ECC"/>
    <w:rsid w:val="00C24C90"/>
    <w:rsid w:val="00C51666"/>
    <w:rsid w:val="00C57B0C"/>
    <w:rsid w:val="00C70AA6"/>
    <w:rsid w:val="00C7128D"/>
    <w:rsid w:val="00C719D9"/>
    <w:rsid w:val="00C8434E"/>
    <w:rsid w:val="00CA3D63"/>
    <w:rsid w:val="00CA429F"/>
    <w:rsid w:val="00CB755D"/>
    <w:rsid w:val="00CD1DA1"/>
    <w:rsid w:val="00CD637D"/>
    <w:rsid w:val="00CF193A"/>
    <w:rsid w:val="00D2316B"/>
    <w:rsid w:val="00D41813"/>
    <w:rsid w:val="00D4330C"/>
    <w:rsid w:val="00D5158D"/>
    <w:rsid w:val="00D63409"/>
    <w:rsid w:val="00D865D0"/>
    <w:rsid w:val="00D921FD"/>
    <w:rsid w:val="00D926F8"/>
    <w:rsid w:val="00DC10EC"/>
    <w:rsid w:val="00DE5C27"/>
    <w:rsid w:val="00DF0EE1"/>
    <w:rsid w:val="00DF4254"/>
    <w:rsid w:val="00E50EFB"/>
    <w:rsid w:val="00E5383A"/>
    <w:rsid w:val="00E7151E"/>
    <w:rsid w:val="00E94D9C"/>
    <w:rsid w:val="00EA1291"/>
    <w:rsid w:val="00EC337A"/>
    <w:rsid w:val="00ED3B86"/>
    <w:rsid w:val="00EE409C"/>
    <w:rsid w:val="00EF2EB3"/>
    <w:rsid w:val="00F04FC2"/>
    <w:rsid w:val="00F17C1A"/>
    <w:rsid w:val="00F34A0A"/>
    <w:rsid w:val="00F42D94"/>
    <w:rsid w:val="00F86254"/>
    <w:rsid w:val="00F97017"/>
    <w:rsid w:val="00FB1783"/>
    <w:rsid w:val="00FB73D4"/>
    <w:rsid w:val="00FC4D5A"/>
    <w:rsid w:val="00FD39C8"/>
    <w:rsid w:val="00FD4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0DE"/>
  </w:style>
  <w:style w:type="paragraph" w:styleId="1">
    <w:name w:val="heading 1"/>
    <w:basedOn w:val="a"/>
    <w:link w:val="10"/>
    <w:uiPriority w:val="9"/>
    <w:qFormat/>
    <w:rsid w:val="008153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37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3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9C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153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11">
    <w:name w:val="Абзац1 без отступа"/>
    <w:basedOn w:val="a"/>
    <w:rsid w:val="0038479E"/>
    <w:pPr>
      <w:spacing w:after="60" w:line="360" w:lineRule="exact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9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png"/><Relationship Id="rId5" Type="http://schemas.openxmlformats.org/officeDocument/2006/relationships/image" Target="media/image1.emf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hq-serverfile\UserShare\kravchenko\&#1051;&#1077;&#1085;&#1072;\&#1050;&#1054;&#1052;&#1048;&#1057;&#1057;&#1048;&#1071;\&#1048;&#1085;&#1092;&#1086;&#1088;&#1084;&#1072;&#1094;&#1080;&#1103;%20&#1086;%20&#1088;&#1072;&#1073;&#1086;&#1090;&#1077;%20&#1082;&#1086;&#1084;&#1080;&#1089;&#1089;&#1080;&#1080;\2020\&#1057;&#1084;&#1072;&#1088;&#1090;&#1077;&#1082;.&#1087;&#1088;&#1072;&#1082;&#1090;&#1080;&#1082;&#1080;\&#1055;&#1088;&#1080;&#1083;&#1086;&#1078;&#1077;&#1085;&#1080;&#1077;%20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'[Приложение 3.xlsx]Лист1'!$A$2</c:f>
              <c:strCache>
                <c:ptCount val="1"/>
                <c:pt idx="0">
                  <c:v>Проведено заседаний комиссии</c:v>
                </c:pt>
              </c:strCache>
            </c:strRef>
          </c:tx>
          <c:cat>
            <c:strRef>
              <c:f>'[Приложение 3.xlsx]Лист1'!$B$1:$L$1</c:f>
              <c:strCache>
                <c:ptCount val="11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  <c:pt idx="6">
                  <c:v>2015 год</c:v>
                </c:pt>
                <c:pt idx="7">
                  <c:v>2016 год</c:v>
                </c:pt>
                <c:pt idx="8">
                  <c:v>2017 год</c:v>
                </c:pt>
                <c:pt idx="9">
                  <c:v>2018 год</c:v>
                </c:pt>
                <c:pt idx="10">
                  <c:v>2019 год</c:v>
                </c:pt>
              </c:strCache>
            </c:strRef>
          </c:cat>
          <c:val>
            <c:numRef>
              <c:f>'[Приложение 3.xlsx]Лист1'!$B$2:$L$2</c:f>
              <c:numCache>
                <c:formatCode>General</c:formatCode>
                <c:ptCount val="11"/>
                <c:pt idx="0">
                  <c:v>10</c:v>
                </c:pt>
                <c:pt idx="1">
                  <c:v>18</c:v>
                </c:pt>
                <c:pt idx="2">
                  <c:v>12</c:v>
                </c:pt>
                <c:pt idx="3">
                  <c:v>12</c:v>
                </c:pt>
                <c:pt idx="4">
                  <c:v>18</c:v>
                </c:pt>
                <c:pt idx="5">
                  <c:v>18</c:v>
                </c:pt>
                <c:pt idx="6">
                  <c:v>19</c:v>
                </c:pt>
                <c:pt idx="7">
                  <c:v>20</c:v>
                </c:pt>
                <c:pt idx="8">
                  <c:v>21</c:v>
                </c:pt>
                <c:pt idx="9">
                  <c:v>22</c:v>
                </c:pt>
                <c:pt idx="10">
                  <c:v>24</c:v>
                </c:pt>
              </c:numCache>
            </c:numRef>
          </c:val>
        </c:ser>
        <c:ser>
          <c:idx val="1"/>
          <c:order val="1"/>
          <c:tx>
            <c:strRef>
              <c:f>'[Приложение 3.xlsx]Лист1'!$A$3</c:f>
              <c:strCache>
                <c:ptCount val="1"/>
                <c:pt idx="0">
                  <c:v>Рассмотрено проектов технических заданий</c:v>
                </c:pt>
              </c:strCache>
            </c:strRef>
          </c:tx>
          <c:cat>
            <c:strRef>
              <c:f>'[Приложение 3.xlsx]Лист1'!$B$1:$L$1</c:f>
              <c:strCache>
                <c:ptCount val="11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  <c:pt idx="6">
                  <c:v>2015 год</c:v>
                </c:pt>
                <c:pt idx="7">
                  <c:v>2016 год</c:v>
                </c:pt>
                <c:pt idx="8">
                  <c:v>2017 год</c:v>
                </c:pt>
                <c:pt idx="9">
                  <c:v>2018 год</c:v>
                </c:pt>
                <c:pt idx="10">
                  <c:v>2019 год</c:v>
                </c:pt>
              </c:strCache>
            </c:strRef>
          </c:cat>
          <c:val>
            <c:numRef>
              <c:f>'[Приложение 3.xlsx]Лист1'!$B$3:$L$3</c:f>
              <c:numCache>
                <c:formatCode>General</c:formatCode>
                <c:ptCount val="11"/>
                <c:pt idx="0">
                  <c:v>13</c:v>
                </c:pt>
                <c:pt idx="1">
                  <c:v>31</c:v>
                </c:pt>
                <c:pt idx="2">
                  <c:v>37</c:v>
                </c:pt>
                <c:pt idx="3">
                  <c:v>40</c:v>
                </c:pt>
                <c:pt idx="4">
                  <c:v>49</c:v>
                </c:pt>
                <c:pt idx="5">
                  <c:v>63</c:v>
                </c:pt>
                <c:pt idx="6">
                  <c:v>63</c:v>
                </c:pt>
                <c:pt idx="7">
                  <c:v>57</c:v>
                </c:pt>
                <c:pt idx="8">
                  <c:v>47</c:v>
                </c:pt>
                <c:pt idx="9">
                  <c:v>76</c:v>
                </c:pt>
                <c:pt idx="10">
                  <c:v>156</c:v>
                </c:pt>
              </c:numCache>
            </c:numRef>
          </c:val>
        </c:ser>
        <c:ser>
          <c:idx val="2"/>
          <c:order val="2"/>
          <c:tx>
            <c:strRef>
              <c:f>'[Приложение 3.xlsx]Лист1'!$A$4</c:f>
              <c:strCache>
                <c:ptCount val="1"/>
                <c:pt idx="0">
                  <c:v>Возвращено на доработку</c:v>
                </c:pt>
              </c:strCache>
            </c:strRef>
          </c:tx>
          <c:cat>
            <c:strRef>
              <c:f>'[Приложение 3.xlsx]Лист1'!$B$1:$L$1</c:f>
              <c:strCache>
                <c:ptCount val="11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  <c:pt idx="6">
                  <c:v>2015 год</c:v>
                </c:pt>
                <c:pt idx="7">
                  <c:v>2016 год</c:v>
                </c:pt>
                <c:pt idx="8">
                  <c:v>2017 год</c:v>
                </c:pt>
                <c:pt idx="9">
                  <c:v>2018 год</c:v>
                </c:pt>
                <c:pt idx="10">
                  <c:v>2019 год</c:v>
                </c:pt>
              </c:strCache>
            </c:strRef>
          </c:cat>
          <c:val>
            <c:numRef>
              <c:f>'[Приложение 3.xlsx]Лист1'!$B$4:$L$4</c:f>
              <c:numCache>
                <c:formatCode>General</c:formatCode>
                <c:ptCount val="11"/>
                <c:pt idx="0">
                  <c:v>6</c:v>
                </c:pt>
                <c:pt idx="1">
                  <c:v>4</c:v>
                </c:pt>
                <c:pt idx="2">
                  <c:v>2</c:v>
                </c:pt>
                <c:pt idx="3">
                  <c:v>1</c:v>
                </c:pt>
                <c:pt idx="4">
                  <c:v>4</c:v>
                </c:pt>
                <c:pt idx="5">
                  <c:v>6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6</c:v>
                </c:pt>
                <c:pt idx="10">
                  <c:v>14</c:v>
                </c:pt>
              </c:numCache>
            </c:numRef>
          </c:val>
        </c:ser>
        <c:ser>
          <c:idx val="3"/>
          <c:order val="3"/>
          <c:tx>
            <c:strRef>
              <c:f>'[Приложение 3.xlsx]Лист1'!$A$5</c:f>
              <c:strCache>
                <c:ptCount val="1"/>
                <c:pt idx="0">
                  <c:v>Общая начальная (максимальная) цена, млрд рублей</c:v>
                </c:pt>
              </c:strCache>
            </c:strRef>
          </c:tx>
          <c:cat>
            <c:strRef>
              <c:f>'[Приложение 3.xlsx]Лист1'!$B$1:$L$1</c:f>
              <c:strCache>
                <c:ptCount val="11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  <c:pt idx="6">
                  <c:v>2015 год</c:v>
                </c:pt>
                <c:pt idx="7">
                  <c:v>2016 год</c:v>
                </c:pt>
                <c:pt idx="8">
                  <c:v>2017 год</c:v>
                </c:pt>
                <c:pt idx="9">
                  <c:v>2018 год</c:v>
                </c:pt>
                <c:pt idx="10">
                  <c:v>2019 год</c:v>
                </c:pt>
              </c:strCache>
            </c:strRef>
          </c:cat>
          <c:val>
            <c:numRef>
              <c:f>'[Приложение 3.xlsx]Лист1'!$B$5:$L$5</c:f>
              <c:numCache>
                <c:formatCode>#,##0.00</c:formatCode>
                <c:ptCount val="11"/>
                <c:pt idx="1">
                  <c:v>0.70235291211999995</c:v>
                </c:pt>
                <c:pt idx="2">
                  <c:v>3.737496696</c:v>
                </c:pt>
                <c:pt idx="3">
                  <c:v>1.6228919899999998</c:v>
                </c:pt>
                <c:pt idx="4">
                  <c:v>2.7460971442200002</c:v>
                </c:pt>
                <c:pt idx="5">
                  <c:v>4.31730935593</c:v>
                </c:pt>
                <c:pt idx="6">
                  <c:v>3.1781634628300002</c:v>
                </c:pt>
                <c:pt idx="7">
                  <c:v>3.0852676842499998</c:v>
                </c:pt>
                <c:pt idx="8">
                  <c:v>1.942999999999995</c:v>
                </c:pt>
                <c:pt idx="9">
                  <c:v>3.8148999999999869</c:v>
                </c:pt>
                <c:pt idx="10">
                  <c:v>6.8687999999999985</c:v>
                </c:pt>
              </c:numCache>
            </c:numRef>
          </c:val>
        </c:ser>
        <c:shape val="box"/>
        <c:axId val="127241216"/>
        <c:axId val="127468288"/>
        <c:axId val="0"/>
      </c:bar3DChart>
      <c:catAx>
        <c:axId val="12724121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7468288"/>
        <c:crosses val="autoZero"/>
        <c:auto val="1"/>
        <c:lblAlgn val="ctr"/>
        <c:lblOffset val="100"/>
      </c:catAx>
      <c:valAx>
        <c:axId val="12746828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72412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589785246549466"/>
          <c:y val="0.41216998773327435"/>
          <c:w val="0.25605301274256204"/>
          <c:h val="0.29473982022660627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A2F1D2-9E30-47C2-B9C1-6CEFFFE3E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2523</TotalTime>
  <Pages>5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Kravchenko</dc:creator>
  <cp:lastModifiedBy>Kravchenko</cp:lastModifiedBy>
  <cp:revision>110</cp:revision>
  <cp:lastPrinted>2020-07-08T13:20:00Z</cp:lastPrinted>
  <dcterms:created xsi:type="dcterms:W3CDTF">2020-04-17T12:22:00Z</dcterms:created>
  <dcterms:modified xsi:type="dcterms:W3CDTF">2020-07-29T11:29:00Z</dcterms:modified>
</cp:coreProperties>
</file>