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18FE" w:rsidRPr="00AF5720" w:rsidRDefault="00FF1AF3" w:rsidP="00AF5720">
      <w:pPr>
        <w:spacing w:before="120" w:line="252" w:lineRule="auto"/>
        <w:ind w:firstLine="709"/>
        <w:jc w:val="both"/>
        <w:rPr>
          <w:sz w:val="24"/>
          <w:szCs w:val="24"/>
        </w:rPr>
      </w:pPr>
      <w:r w:rsidRPr="00AF5720">
        <w:rPr>
          <w:b/>
          <w:sz w:val="24"/>
          <w:szCs w:val="24"/>
          <w:u w:val="single"/>
        </w:rPr>
        <w:t>Название</w:t>
      </w:r>
      <w:r w:rsidRPr="00AF5720">
        <w:rPr>
          <w:b/>
          <w:sz w:val="24"/>
          <w:szCs w:val="24"/>
        </w:rPr>
        <w:t xml:space="preserve">: </w:t>
      </w:r>
      <w:r w:rsidR="00CC7191">
        <w:rPr>
          <w:sz w:val="24"/>
          <w:szCs w:val="24"/>
        </w:rPr>
        <w:t>бюджетное учреждение Омской области «Центр поддержки семьи»</w:t>
      </w:r>
    </w:p>
    <w:p w:rsidR="00A818FE" w:rsidRPr="00AF5720" w:rsidRDefault="00FF1AF3" w:rsidP="00AF5720">
      <w:pPr>
        <w:spacing w:line="252" w:lineRule="auto"/>
        <w:ind w:firstLine="709"/>
        <w:jc w:val="both"/>
        <w:rPr>
          <w:sz w:val="24"/>
          <w:szCs w:val="24"/>
        </w:rPr>
      </w:pPr>
      <w:r w:rsidRPr="00AF5720">
        <w:rPr>
          <w:b/>
          <w:sz w:val="24"/>
          <w:szCs w:val="24"/>
          <w:u w:val="single"/>
        </w:rPr>
        <w:t>Сайт</w:t>
      </w:r>
      <w:r w:rsidRPr="00AF5720">
        <w:rPr>
          <w:b/>
          <w:sz w:val="24"/>
          <w:szCs w:val="24"/>
        </w:rPr>
        <w:t>:</w:t>
      </w:r>
      <w:r w:rsidRPr="00AF5720">
        <w:rPr>
          <w:sz w:val="24"/>
          <w:szCs w:val="24"/>
        </w:rPr>
        <w:t xml:space="preserve"> </w:t>
      </w:r>
      <w:r w:rsidR="00CC7191">
        <w:rPr>
          <w:sz w:val="24"/>
          <w:szCs w:val="24"/>
          <w:lang w:val="en-US"/>
        </w:rPr>
        <w:t>www</w:t>
      </w:r>
      <w:r w:rsidR="00CC7191" w:rsidRPr="00CC7191">
        <w:rPr>
          <w:sz w:val="24"/>
          <w:szCs w:val="24"/>
        </w:rPr>
        <w:t>.</w:t>
      </w:r>
      <w:proofErr w:type="spellStart"/>
      <w:r w:rsidR="00CC7191">
        <w:rPr>
          <w:sz w:val="24"/>
          <w:szCs w:val="24"/>
          <w:lang w:val="en-US"/>
        </w:rPr>
        <w:t>familyomsk</w:t>
      </w:r>
      <w:proofErr w:type="spellEnd"/>
      <w:r w:rsidR="00CC7191" w:rsidRPr="00CC7191">
        <w:rPr>
          <w:sz w:val="24"/>
          <w:szCs w:val="24"/>
        </w:rPr>
        <w:t>.</w:t>
      </w:r>
      <w:proofErr w:type="spellStart"/>
      <w:r w:rsidR="00CC7191">
        <w:rPr>
          <w:sz w:val="24"/>
          <w:szCs w:val="24"/>
          <w:lang w:val="en-US"/>
        </w:rPr>
        <w:t>ru</w:t>
      </w:r>
      <w:proofErr w:type="spellEnd"/>
    </w:p>
    <w:p w:rsidR="00A818FE" w:rsidRPr="00AF5720" w:rsidRDefault="00FF1AF3" w:rsidP="00AF5720">
      <w:pPr>
        <w:ind w:firstLine="709"/>
        <w:rPr>
          <w:sz w:val="24"/>
          <w:szCs w:val="24"/>
        </w:rPr>
      </w:pPr>
      <w:r w:rsidRPr="00AF5720">
        <w:rPr>
          <w:b/>
          <w:sz w:val="24"/>
          <w:szCs w:val="24"/>
          <w:u w:val="single"/>
        </w:rPr>
        <w:t>Телефон</w:t>
      </w:r>
      <w:r w:rsidRPr="00AF5720">
        <w:rPr>
          <w:b/>
          <w:sz w:val="24"/>
          <w:szCs w:val="24"/>
        </w:rPr>
        <w:t>:</w:t>
      </w:r>
      <w:r w:rsidRPr="00AF5720">
        <w:rPr>
          <w:sz w:val="24"/>
          <w:szCs w:val="24"/>
        </w:rPr>
        <w:t xml:space="preserve"> </w:t>
      </w:r>
      <w:r w:rsidR="00CC7191">
        <w:rPr>
          <w:sz w:val="24"/>
          <w:szCs w:val="24"/>
        </w:rPr>
        <w:t>8 (3812) 45-14-48</w:t>
      </w:r>
    </w:p>
    <w:p w:rsidR="00A818FE" w:rsidRPr="00AF5720" w:rsidRDefault="00FF1AF3" w:rsidP="00AF5720">
      <w:pPr>
        <w:spacing w:line="252" w:lineRule="auto"/>
        <w:ind w:firstLine="709"/>
        <w:jc w:val="both"/>
        <w:rPr>
          <w:sz w:val="24"/>
          <w:szCs w:val="24"/>
        </w:rPr>
      </w:pPr>
      <w:r w:rsidRPr="00AF5720">
        <w:rPr>
          <w:b/>
          <w:sz w:val="24"/>
          <w:szCs w:val="24"/>
          <w:u w:val="single"/>
        </w:rPr>
        <w:t>Электронная почта</w:t>
      </w:r>
      <w:r w:rsidRPr="00AF5720">
        <w:rPr>
          <w:b/>
          <w:sz w:val="24"/>
          <w:szCs w:val="24"/>
        </w:rPr>
        <w:t>:</w:t>
      </w:r>
      <w:r w:rsidRPr="00AF5720">
        <w:rPr>
          <w:sz w:val="24"/>
          <w:szCs w:val="24"/>
        </w:rPr>
        <w:t xml:space="preserve"> </w:t>
      </w:r>
      <w:r w:rsidR="00CC7191">
        <w:rPr>
          <w:sz w:val="24"/>
          <w:szCs w:val="24"/>
          <w:lang w:val="en-US"/>
        </w:rPr>
        <w:t>cps</w:t>
      </w:r>
      <w:r w:rsidR="00CC7191" w:rsidRPr="00CC7191">
        <w:rPr>
          <w:sz w:val="24"/>
          <w:szCs w:val="24"/>
        </w:rPr>
        <w:t>2008@</w:t>
      </w:r>
      <w:r w:rsidR="00CC7191">
        <w:rPr>
          <w:sz w:val="24"/>
          <w:szCs w:val="24"/>
          <w:lang w:val="en-US"/>
        </w:rPr>
        <w:t>mail</w:t>
      </w:r>
      <w:r w:rsidR="00CC7191" w:rsidRPr="00CC7191">
        <w:rPr>
          <w:sz w:val="24"/>
          <w:szCs w:val="24"/>
        </w:rPr>
        <w:t>.</w:t>
      </w:r>
      <w:proofErr w:type="spellStart"/>
      <w:r w:rsidR="00CC7191">
        <w:rPr>
          <w:sz w:val="24"/>
          <w:szCs w:val="24"/>
          <w:lang w:val="en-US"/>
        </w:rPr>
        <w:t>ru</w:t>
      </w:r>
      <w:proofErr w:type="spellEnd"/>
    </w:p>
    <w:p w:rsidR="00A818FE" w:rsidRPr="00AF5720" w:rsidRDefault="00FF1AF3" w:rsidP="00AF5720">
      <w:pPr>
        <w:spacing w:line="252" w:lineRule="auto"/>
        <w:ind w:firstLine="709"/>
        <w:jc w:val="both"/>
        <w:rPr>
          <w:sz w:val="24"/>
          <w:szCs w:val="24"/>
        </w:rPr>
      </w:pPr>
      <w:r w:rsidRPr="00AF5720">
        <w:rPr>
          <w:b/>
          <w:sz w:val="24"/>
          <w:szCs w:val="24"/>
          <w:u w:val="single"/>
        </w:rPr>
        <w:t>Контактное лицо</w:t>
      </w:r>
      <w:r w:rsidRPr="00AF5720">
        <w:rPr>
          <w:b/>
          <w:sz w:val="24"/>
          <w:szCs w:val="24"/>
        </w:rPr>
        <w:t>:</w:t>
      </w:r>
      <w:r w:rsidRPr="00AF5720">
        <w:rPr>
          <w:sz w:val="24"/>
          <w:szCs w:val="24"/>
        </w:rPr>
        <w:t xml:space="preserve"> </w:t>
      </w:r>
      <w:proofErr w:type="spellStart"/>
      <w:r w:rsidR="00CC7191">
        <w:rPr>
          <w:sz w:val="24"/>
          <w:szCs w:val="24"/>
        </w:rPr>
        <w:t>Жикина</w:t>
      </w:r>
      <w:proofErr w:type="spellEnd"/>
      <w:r w:rsidR="00CC7191">
        <w:rPr>
          <w:sz w:val="24"/>
          <w:szCs w:val="24"/>
        </w:rPr>
        <w:t xml:space="preserve"> Татьяна Никитична</w:t>
      </w:r>
    </w:p>
    <w:p w:rsidR="00A818FE" w:rsidRPr="00AF5720" w:rsidRDefault="00A818FE" w:rsidP="00AF5720">
      <w:pPr>
        <w:spacing w:before="40" w:after="40" w:line="252" w:lineRule="auto"/>
        <w:ind w:firstLine="709"/>
        <w:jc w:val="both"/>
        <w:rPr>
          <w:sz w:val="24"/>
          <w:szCs w:val="24"/>
        </w:rPr>
      </w:pPr>
    </w:p>
    <w:p w:rsidR="00A818FE" w:rsidRPr="00AF5720" w:rsidRDefault="00A818FE" w:rsidP="00AF5720">
      <w:pPr>
        <w:spacing w:before="120" w:line="252" w:lineRule="auto"/>
        <w:ind w:firstLine="709"/>
        <w:jc w:val="both"/>
        <w:rPr>
          <w:sz w:val="24"/>
          <w:szCs w:val="24"/>
        </w:rPr>
      </w:pPr>
    </w:p>
    <w:p w:rsidR="00B6298E" w:rsidRPr="00AF5720" w:rsidRDefault="00B6298E" w:rsidP="00AF5720">
      <w:pPr>
        <w:spacing w:before="140" w:line="254" w:lineRule="auto"/>
        <w:ind w:firstLine="709"/>
        <w:jc w:val="both"/>
        <w:rPr>
          <w:b/>
          <w:sz w:val="24"/>
          <w:szCs w:val="24"/>
          <w:u w:val="single"/>
        </w:rPr>
      </w:pPr>
      <w:r w:rsidRPr="00AF5720">
        <w:rPr>
          <w:b/>
          <w:sz w:val="24"/>
          <w:szCs w:val="24"/>
          <w:u w:val="single"/>
        </w:rPr>
        <w:t>Ценности практики</w:t>
      </w:r>
    </w:p>
    <w:p w:rsidR="00CC7191" w:rsidRDefault="00CC7191" w:rsidP="00CC7191">
      <w:pPr>
        <w:tabs>
          <w:tab w:val="left" w:pos="709"/>
        </w:tabs>
        <w:spacing w:before="139" w:line="256" w:lineRule="auto"/>
        <w:ind w:left="720" w:right="127"/>
        <w:jc w:val="both"/>
        <w:rPr>
          <w:i/>
          <w:sz w:val="24"/>
          <w:szCs w:val="24"/>
        </w:rPr>
      </w:pPr>
      <w:r w:rsidRPr="00D564DF">
        <w:rPr>
          <w:i/>
          <w:sz w:val="24"/>
          <w:szCs w:val="24"/>
        </w:rPr>
        <w:t>Основными ценностными основаниями нашей практики являются:</w:t>
      </w:r>
    </w:p>
    <w:p w:rsidR="00CC7191" w:rsidRDefault="00CC7191" w:rsidP="00C73988">
      <w:pPr>
        <w:pStyle w:val="af2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before="139" w:line="256" w:lineRule="auto"/>
        <w:ind w:right="127"/>
        <w:jc w:val="both"/>
        <w:rPr>
          <w:sz w:val="24"/>
          <w:szCs w:val="24"/>
        </w:rPr>
      </w:pPr>
      <w:r w:rsidRPr="007F2526">
        <w:rPr>
          <w:sz w:val="24"/>
          <w:szCs w:val="24"/>
        </w:rPr>
        <w:t>Вера в то, что каждый человек с опытом сиротства может быть успешным. Мы безусловно признаем, что ситуация успеха – фактор развития личности, рождающий энергию для преодоления трудностей</w:t>
      </w:r>
      <w:r>
        <w:rPr>
          <w:sz w:val="24"/>
          <w:szCs w:val="24"/>
        </w:rPr>
        <w:t xml:space="preserve">. На практике это означает, организовать для </w:t>
      </w:r>
      <w:proofErr w:type="spellStart"/>
      <w:r>
        <w:rPr>
          <w:sz w:val="24"/>
          <w:szCs w:val="24"/>
        </w:rPr>
        <w:t>предвыпускника</w:t>
      </w:r>
      <w:proofErr w:type="spellEnd"/>
      <w:r>
        <w:rPr>
          <w:sz w:val="24"/>
          <w:szCs w:val="24"/>
        </w:rPr>
        <w:t xml:space="preserve"> (выпускника)</w:t>
      </w:r>
      <w:r w:rsidRPr="003B2487">
        <w:rPr>
          <w:sz w:val="24"/>
          <w:szCs w:val="24"/>
        </w:rPr>
        <w:t xml:space="preserve"> </w:t>
      </w:r>
      <w:r>
        <w:rPr>
          <w:sz w:val="24"/>
          <w:szCs w:val="24"/>
        </w:rPr>
        <w:t>ситуацию, в которой он сможет</w:t>
      </w:r>
      <w:r w:rsidRPr="003B2487">
        <w:rPr>
          <w:sz w:val="24"/>
          <w:szCs w:val="24"/>
        </w:rPr>
        <w:t xml:space="preserve"> пережить радость достижения, осознать св</w:t>
      </w:r>
      <w:r>
        <w:rPr>
          <w:sz w:val="24"/>
          <w:szCs w:val="24"/>
        </w:rPr>
        <w:t>ои возможности, поверить в себя, ощутить, что от его личных усилий зависит его успех и благополучие.</w:t>
      </w:r>
    </w:p>
    <w:p w:rsidR="00CC7191" w:rsidRDefault="00CC7191" w:rsidP="00C73988">
      <w:pPr>
        <w:pStyle w:val="af2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before="139" w:line="256" w:lineRule="auto"/>
        <w:ind w:right="1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Доверие – условие, которое позволяет сформировать базу для партнерских отношений с </w:t>
      </w:r>
      <w:proofErr w:type="spellStart"/>
      <w:r>
        <w:rPr>
          <w:sz w:val="24"/>
          <w:szCs w:val="24"/>
        </w:rPr>
        <w:t>предвыпускником</w:t>
      </w:r>
      <w:proofErr w:type="spellEnd"/>
      <w:r>
        <w:rPr>
          <w:sz w:val="24"/>
          <w:szCs w:val="24"/>
        </w:rPr>
        <w:t xml:space="preserve"> (выпускником). На основе доверия процессы по развитию личности, необходимых социальных и коммуникативных навыков выпускника происходят эффективнее. Мы продвигаем ценность доверительного отношения к выпускнику среди специалистов и считаем, что это средство и способ, позволяющие оказывать помощь и поддержку на ином уровне. </w:t>
      </w:r>
    </w:p>
    <w:p w:rsidR="00CC7191" w:rsidRPr="00880055" w:rsidRDefault="00CC7191" w:rsidP="00C73988">
      <w:pPr>
        <w:pStyle w:val="af2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before="139" w:line="256" w:lineRule="auto"/>
        <w:ind w:right="127"/>
        <w:jc w:val="both"/>
        <w:rPr>
          <w:sz w:val="24"/>
          <w:szCs w:val="24"/>
        </w:rPr>
      </w:pPr>
      <w:r w:rsidRPr="00231138">
        <w:rPr>
          <w:sz w:val="24"/>
          <w:szCs w:val="24"/>
        </w:rPr>
        <w:t>Вера в способность человека преодолевать трудности, решать самостоятельно свои проблемы, учиться на собственном опыте и делать осознанный выбор. Мы признаем, что каждый человек может совершать ошибки из-за незнания, отсутст</w:t>
      </w:r>
      <w:r>
        <w:rPr>
          <w:sz w:val="24"/>
          <w:szCs w:val="24"/>
        </w:rPr>
        <w:t xml:space="preserve">вия опыта, страхов, </w:t>
      </w:r>
      <w:proofErr w:type="gramStart"/>
      <w:r>
        <w:rPr>
          <w:sz w:val="24"/>
          <w:szCs w:val="24"/>
        </w:rPr>
        <w:t>любопытства</w:t>
      </w:r>
      <w:proofErr w:type="gramEnd"/>
      <w:r w:rsidRPr="00231138">
        <w:rPr>
          <w:sz w:val="24"/>
          <w:szCs w:val="24"/>
        </w:rPr>
        <w:t xml:space="preserve"> и считаем, что специалисты в первую очередь должны направить или помочь выстроить выпускнику его жизненную траекторию, с учетом его потребностей и возможностей, без иллюзорных представлений</w:t>
      </w:r>
      <w:r>
        <w:rPr>
          <w:sz w:val="24"/>
          <w:szCs w:val="24"/>
        </w:rPr>
        <w:t>,</w:t>
      </w:r>
      <w:r w:rsidRPr="00231138">
        <w:rPr>
          <w:sz w:val="24"/>
          <w:szCs w:val="24"/>
        </w:rPr>
        <w:t xml:space="preserve"> что за него решат его проблемы</w:t>
      </w:r>
      <w:r>
        <w:rPr>
          <w:sz w:val="24"/>
          <w:szCs w:val="24"/>
        </w:rPr>
        <w:t xml:space="preserve">. </w:t>
      </w:r>
      <w:r w:rsidRPr="00231138">
        <w:rPr>
          <w:sz w:val="24"/>
          <w:szCs w:val="24"/>
        </w:rPr>
        <w:t xml:space="preserve">Для нас важно помочь осознать выпускнику, </w:t>
      </w:r>
      <w:r w:rsidRPr="008C1656">
        <w:rPr>
          <w:sz w:val="24"/>
          <w:szCs w:val="24"/>
        </w:rPr>
        <w:t>как стать автор</w:t>
      </w:r>
      <w:r>
        <w:rPr>
          <w:sz w:val="24"/>
          <w:szCs w:val="24"/>
        </w:rPr>
        <w:t>ом</w:t>
      </w:r>
      <w:r w:rsidRPr="008C1656">
        <w:rPr>
          <w:sz w:val="24"/>
          <w:szCs w:val="24"/>
        </w:rPr>
        <w:t xml:space="preserve"> своего развития, как видеть и реализовывать </w:t>
      </w:r>
      <w:r>
        <w:rPr>
          <w:sz w:val="24"/>
          <w:szCs w:val="24"/>
        </w:rPr>
        <w:t>свои</w:t>
      </w:r>
      <w:r w:rsidRPr="008C1656">
        <w:rPr>
          <w:sz w:val="24"/>
          <w:szCs w:val="24"/>
        </w:rPr>
        <w:t xml:space="preserve"> возможности в повседневной жизни</w:t>
      </w:r>
      <w:r>
        <w:rPr>
          <w:sz w:val="24"/>
          <w:szCs w:val="24"/>
        </w:rPr>
        <w:t xml:space="preserve">; </w:t>
      </w:r>
      <w:r w:rsidRPr="00880055">
        <w:rPr>
          <w:sz w:val="24"/>
          <w:szCs w:val="24"/>
        </w:rPr>
        <w:t>что он сам отвечает за свои действия и свою жизнь, сам может управлять качеством своей жизни.</w:t>
      </w:r>
    </w:p>
    <w:p w:rsidR="00CC7191" w:rsidRPr="002D12DC" w:rsidRDefault="00CC7191" w:rsidP="00C73988">
      <w:pPr>
        <w:pStyle w:val="af2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before="139" w:line="256" w:lineRule="auto"/>
        <w:ind w:right="127"/>
        <w:jc w:val="both"/>
        <w:rPr>
          <w:sz w:val="24"/>
          <w:szCs w:val="24"/>
        </w:rPr>
      </w:pPr>
      <w:r w:rsidRPr="00DD1507">
        <w:rPr>
          <w:sz w:val="24"/>
          <w:szCs w:val="24"/>
        </w:rPr>
        <w:t xml:space="preserve">Вера в </w:t>
      </w:r>
      <w:proofErr w:type="spellStart"/>
      <w:r w:rsidRPr="00DD1507">
        <w:rPr>
          <w:sz w:val="24"/>
          <w:szCs w:val="24"/>
        </w:rPr>
        <w:t>самоценность</w:t>
      </w:r>
      <w:proofErr w:type="spellEnd"/>
      <w:r w:rsidRPr="00DD1507">
        <w:rPr>
          <w:sz w:val="24"/>
          <w:szCs w:val="24"/>
        </w:rPr>
        <w:t xml:space="preserve"> человека и его вклад в общество </w:t>
      </w:r>
      <w:r>
        <w:rPr>
          <w:sz w:val="24"/>
          <w:szCs w:val="24"/>
        </w:rPr>
        <w:t xml:space="preserve">личными </w:t>
      </w:r>
      <w:r w:rsidRPr="00DD1507">
        <w:rPr>
          <w:sz w:val="24"/>
          <w:szCs w:val="24"/>
        </w:rPr>
        <w:t xml:space="preserve">маленькими и большими поступками, делами. </w:t>
      </w:r>
      <w:r>
        <w:rPr>
          <w:sz w:val="24"/>
          <w:szCs w:val="24"/>
        </w:rPr>
        <w:t>Мы понимаем, что в</w:t>
      </w:r>
      <w:r>
        <w:rPr>
          <w:color w:val="161617"/>
          <w:sz w:val="24"/>
          <w:szCs w:val="24"/>
          <w:shd w:val="clear" w:color="auto" w:fill="FFFFFF"/>
        </w:rPr>
        <w:t>округ одного человека, признающего и ценящего себя как личность,</w:t>
      </w:r>
      <w:r w:rsidRPr="00DD1507">
        <w:rPr>
          <w:color w:val="161617"/>
          <w:sz w:val="24"/>
          <w:szCs w:val="24"/>
          <w:shd w:val="clear" w:color="auto" w:fill="FFFFFF"/>
        </w:rPr>
        <w:t xml:space="preserve"> складываются не только гармоничные и глубокие личные отношения, но также высокий уровень профессионализма и осознанности в жизненном подходе. Это даёт множественные внутренние опоры, даже когда человек готов сдаться. </w:t>
      </w:r>
      <w:r>
        <w:rPr>
          <w:color w:val="161617"/>
          <w:sz w:val="24"/>
          <w:szCs w:val="24"/>
          <w:shd w:val="clear" w:color="auto" w:fill="FFFFFF"/>
        </w:rPr>
        <w:t>Л</w:t>
      </w:r>
      <w:r w:rsidRPr="00DD1507">
        <w:rPr>
          <w:color w:val="161617"/>
          <w:sz w:val="24"/>
          <w:szCs w:val="24"/>
          <w:shd w:val="clear" w:color="auto" w:fill="FFFFFF"/>
        </w:rPr>
        <w:t xml:space="preserve">ичность гармоничная, ценящая </w:t>
      </w:r>
      <w:r>
        <w:rPr>
          <w:color w:val="161617"/>
          <w:sz w:val="24"/>
          <w:szCs w:val="24"/>
          <w:shd w:val="clear" w:color="auto" w:fill="FFFFFF"/>
        </w:rPr>
        <w:t xml:space="preserve">себя, </w:t>
      </w:r>
      <w:r w:rsidRPr="00DD1507">
        <w:rPr>
          <w:color w:val="161617"/>
          <w:sz w:val="24"/>
          <w:szCs w:val="24"/>
          <w:shd w:val="clear" w:color="auto" w:fill="FFFFFF"/>
        </w:rPr>
        <w:t xml:space="preserve">свои проявления </w:t>
      </w:r>
      <w:r>
        <w:rPr>
          <w:color w:val="161617"/>
          <w:sz w:val="24"/>
          <w:szCs w:val="24"/>
          <w:shd w:val="clear" w:color="auto" w:fill="FFFFFF"/>
        </w:rPr>
        <w:t xml:space="preserve">и проявления окружающих </w:t>
      </w:r>
      <w:r w:rsidRPr="00DD1507">
        <w:rPr>
          <w:color w:val="161617"/>
          <w:sz w:val="24"/>
          <w:szCs w:val="24"/>
          <w:shd w:val="clear" w:color="auto" w:fill="FFFFFF"/>
        </w:rPr>
        <w:t xml:space="preserve">не будет искать </w:t>
      </w:r>
      <w:r>
        <w:rPr>
          <w:color w:val="161617"/>
          <w:sz w:val="24"/>
          <w:szCs w:val="24"/>
          <w:shd w:val="clear" w:color="auto" w:fill="FFFFFF"/>
        </w:rPr>
        <w:t xml:space="preserve">примитивное </w:t>
      </w:r>
      <w:r w:rsidRPr="00DD1507">
        <w:rPr>
          <w:color w:val="161617"/>
          <w:sz w:val="24"/>
          <w:szCs w:val="24"/>
          <w:shd w:val="clear" w:color="auto" w:fill="FFFFFF"/>
        </w:rPr>
        <w:t xml:space="preserve">решение ситуаций, а будет </w:t>
      </w:r>
      <w:r>
        <w:rPr>
          <w:color w:val="161617"/>
          <w:sz w:val="24"/>
          <w:szCs w:val="24"/>
          <w:shd w:val="clear" w:color="auto" w:fill="FFFFFF"/>
        </w:rPr>
        <w:t xml:space="preserve">стремиться </w:t>
      </w:r>
      <w:r w:rsidRPr="00DD1507">
        <w:rPr>
          <w:color w:val="161617"/>
          <w:sz w:val="24"/>
          <w:szCs w:val="24"/>
          <w:shd w:val="clear" w:color="auto" w:fill="FFFFFF"/>
        </w:rPr>
        <w:t>предлагать оптимальные, гармоничные пути для всех</w:t>
      </w:r>
      <w:r>
        <w:rPr>
          <w:color w:val="161617"/>
          <w:sz w:val="24"/>
          <w:szCs w:val="24"/>
          <w:shd w:val="clear" w:color="auto" w:fill="FFFFFF"/>
        </w:rPr>
        <w:t xml:space="preserve"> и следовать этому.</w:t>
      </w:r>
    </w:p>
    <w:p w:rsidR="00CC7191" w:rsidRPr="00C745B1" w:rsidRDefault="00CC7191" w:rsidP="00CC7191">
      <w:pPr>
        <w:pStyle w:val="aff0"/>
        <w:rPr>
          <w:lang w:val="ru-RU"/>
        </w:rPr>
      </w:pPr>
    </w:p>
    <w:p w:rsidR="00540D0B" w:rsidRPr="00AF5720" w:rsidRDefault="00540D0B" w:rsidP="00AF5720">
      <w:pPr>
        <w:ind w:firstLine="709"/>
        <w:jc w:val="both"/>
        <w:rPr>
          <w:rFonts w:eastAsia="Calibri"/>
          <w:sz w:val="24"/>
          <w:szCs w:val="24"/>
        </w:rPr>
      </w:pPr>
    </w:p>
    <w:p w:rsidR="00B6298E" w:rsidRDefault="00B6298E" w:rsidP="00AF5720">
      <w:pPr>
        <w:spacing w:before="120" w:line="252" w:lineRule="auto"/>
        <w:ind w:firstLine="709"/>
        <w:jc w:val="both"/>
        <w:rPr>
          <w:sz w:val="24"/>
          <w:szCs w:val="24"/>
        </w:rPr>
      </w:pPr>
    </w:p>
    <w:p w:rsidR="00CC7191" w:rsidRPr="00AF5720" w:rsidRDefault="00CC7191" w:rsidP="00AF5720">
      <w:pPr>
        <w:spacing w:before="120" w:line="252" w:lineRule="auto"/>
        <w:ind w:firstLine="709"/>
        <w:jc w:val="both"/>
        <w:rPr>
          <w:sz w:val="24"/>
          <w:szCs w:val="24"/>
        </w:rPr>
      </w:pPr>
    </w:p>
    <w:p w:rsidR="00A818FE" w:rsidRPr="00AF5720" w:rsidRDefault="00FF1AF3" w:rsidP="00AF5720">
      <w:pPr>
        <w:pStyle w:val="2"/>
        <w:keepNext w:val="0"/>
        <w:keepLines w:val="0"/>
        <w:spacing w:before="160" w:after="80"/>
        <w:ind w:firstLine="709"/>
        <w:jc w:val="center"/>
        <w:rPr>
          <w:b/>
          <w:sz w:val="24"/>
          <w:szCs w:val="24"/>
        </w:rPr>
      </w:pPr>
      <w:bookmarkStart w:id="0" w:name="_5piw5mubob21" w:colFirst="0" w:colLast="0"/>
      <w:bookmarkEnd w:id="0"/>
      <w:r w:rsidRPr="00AF5720">
        <w:rPr>
          <w:b/>
          <w:sz w:val="24"/>
          <w:szCs w:val="24"/>
        </w:rPr>
        <w:lastRenderedPageBreak/>
        <w:t>Общая информация о практике</w:t>
      </w:r>
    </w:p>
    <w:p w:rsidR="00A818FE" w:rsidRPr="00AF5720" w:rsidRDefault="00FF1AF3" w:rsidP="00AF5720">
      <w:pPr>
        <w:spacing w:before="180" w:after="200" w:line="252" w:lineRule="auto"/>
        <w:ind w:firstLine="709"/>
        <w:jc w:val="both"/>
        <w:rPr>
          <w:b/>
          <w:sz w:val="24"/>
          <w:szCs w:val="24"/>
          <w:u w:val="single"/>
        </w:rPr>
      </w:pPr>
      <w:r w:rsidRPr="00AF5720">
        <w:rPr>
          <w:b/>
          <w:sz w:val="24"/>
          <w:szCs w:val="24"/>
          <w:u w:val="single"/>
        </w:rPr>
        <w:t>Как называется практика?</w:t>
      </w:r>
    </w:p>
    <w:p w:rsidR="00CC7191" w:rsidRDefault="00CC7191" w:rsidP="00CC7191">
      <w:pPr>
        <w:pStyle w:val="af2"/>
        <w:spacing w:before="240"/>
        <w:ind w:left="0" w:firstLine="708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Подготовка выпускников организаций для детей-сирот к смене условий (к выходу из </w:t>
      </w:r>
      <w:r w:rsidRPr="00AE5CEB">
        <w:rPr>
          <w:sz w:val="24"/>
          <w:szCs w:val="24"/>
        </w:rPr>
        <w:t>детского дома</w:t>
      </w:r>
      <w:r>
        <w:rPr>
          <w:sz w:val="24"/>
          <w:szCs w:val="24"/>
        </w:rPr>
        <w:t>)</w:t>
      </w:r>
      <w:r w:rsidRPr="00AE5CEB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поддержка при </w:t>
      </w:r>
      <w:r w:rsidRPr="00AE5CEB">
        <w:rPr>
          <w:sz w:val="24"/>
          <w:szCs w:val="24"/>
        </w:rPr>
        <w:t xml:space="preserve">адаптации к самостоятельной жизни «Навстречу взрослой жизни». </w:t>
      </w:r>
    </w:p>
    <w:p w:rsidR="00A818FE" w:rsidRPr="00AF5720" w:rsidRDefault="00CC7191" w:rsidP="00CC7191">
      <w:pPr>
        <w:spacing w:before="180" w:after="200" w:line="252" w:lineRule="auto"/>
        <w:ind w:firstLine="709"/>
        <w:jc w:val="both"/>
        <w:rPr>
          <w:sz w:val="24"/>
          <w:szCs w:val="24"/>
        </w:rPr>
      </w:pPr>
      <w:r w:rsidRPr="00AE5CEB">
        <w:rPr>
          <w:sz w:val="24"/>
          <w:szCs w:val="24"/>
        </w:rPr>
        <w:t>Кратко - практика «Навстречу взрослой жизни».</w:t>
      </w:r>
    </w:p>
    <w:p w:rsidR="00A818FE" w:rsidRPr="00AF5720" w:rsidRDefault="00BE4A93" w:rsidP="00AF5720">
      <w:pPr>
        <w:spacing w:before="120" w:line="252" w:lineRule="auto"/>
        <w:ind w:firstLine="709"/>
        <w:jc w:val="both"/>
        <w:rPr>
          <w:b/>
          <w:sz w:val="24"/>
          <w:szCs w:val="24"/>
          <w:u w:val="single"/>
        </w:rPr>
      </w:pPr>
      <w:r w:rsidRPr="00AF5720">
        <w:rPr>
          <w:b/>
          <w:sz w:val="24"/>
          <w:szCs w:val="24"/>
          <w:u w:val="single"/>
        </w:rPr>
        <w:t>Где проходила реализация практики (страны, регионы, города, сёла и пр.)?</w:t>
      </w:r>
    </w:p>
    <w:p w:rsidR="00CC7191" w:rsidRPr="00430EFC" w:rsidRDefault="00CC7191" w:rsidP="00CC7191">
      <w:pPr>
        <w:pStyle w:val="af2"/>
        <w:tabs>
          <w:tab w:val="left" w:pos="709"/>
        </w:tabs>
        <w:spacing w:before="120" w:line="254" w:lineRule="auto"/>
        <w:ind w:right="13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Омская область,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Омск</w:t>
      </w:r>
    </w:p>
    <w:p w:rsidR="00C246B4" w:rsidRPr="00AF5720" w:rsidRDefault="00C246B4" w:rsidP="00AF5720">
      <w:pPr>
        <w:spacing w:before="120" w:line="252" w:lineRule="auto"/>
        <w:ind w:firstLine="709"/>
        <w:jc w:val="both"/>
        <w:rPr>
          <w:b/>
          <w:sz w:val="24"/>
          <w:szCs w:val="24"/>
          <w:u w:val="single"/>
        </w:rPr>
      </w:pPr>
    </w:p>
    <w:p w:rsidR="00A818FE" w:rsidRPr="00AF5720" w:rsidRDefault="00FF1AF3" w:rsidP="00AF5720">
      <w:pPr>
        <w:spacing w:before="140" w:line="254" w:lineRule="auto"/>
        <w:ind w:firstLine="709"/>
        <w:jc w:val="center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>Краткое описание практики</w:t>
      </w:r>
    </w:p>
    <w:p w:rsidR="00B6298E" w:rsidRPr="00AF5720" w:rsidRDefault="00B6298E" w:rsidP="00AF5720">
      <w:pPr>
        <w:spacing w:before="120" w:after="200" w:line="252" w:lineRule="auto"/>
        <w:ind w:firstLine="709"/>
        <w:jc w:val="both"/>
        <w:rPr>
          <w:b/>
          <w:sz w:val="24"/>
          <w:szCs w:val="24"/>
          <w:u w:val="single"/>
        </w:rPr>
      </w:pPr>
      <w:r w:rsidRPr="00AF5720">
        <w:rPr>
          <w:b/>
          <w:sz w:val="24"/>
          <w:szCs w:val="24"/>
          <w:u w:val="single"/>
        </w:rPr>
        <w:t>Краткая аннотация практики</w:t>
      </w:r>
    </w:p>
    <w:p w:rsidR="00CC7191" w:rsidRDefault="00CC7191" w:rsidP="00CC7191">
      <w:pPr>
        <w:tabs>
          <w:tab w:val="left" w:pos="709"/>
        </w:tabs>
        <w:ind w:right="125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Практика </w:t>
      </w:r>
      <w:r w:rsidRPr="00667223">
        <w:rPr>
          <w:sz w:val="24"/>
          <w:szCs w:val="24"/>
        </w:rPr>
        <w:t>«Навстречу взрослой жизни» направлена 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en-US"/>
        </w:rPr>
        <w:t>п</w:t>
      </w:r>
      <w:r w:rsidRPr="00F55B25">
        <w:rPr>
          <w:sz w:val="24"/>
          <w:szCs w:val="24"/>
          <w:lang w:eastAsia="en-US"/>
        </w:rPr>
        <w:t>овышен</w:t>
      </w:r>
      <w:r>
        <w:rPr>
          <w:sz w:val="24"/>
          <w:szCs w:val="24"/>
          <w:lang w:eastAsia="en-US"/>
        </w:rPr>
        <w:t xml:space="preserve">ие </w:t>
      </w:r>
      <w:r w:rsidRPr="00F55B25">
        <w:rPr>
          <w:sz w:val="24"/>
          <w:szCs w:val="24"/>
          <w:lang w:eastAsia="en-US"/>
        </w:rPr>
        <w:t>готовност</w:t>
      </w:r>
      <w:r>
        <w:rPr>
          <w:sz w:val="24"/>
          <w:szCs w:val="24"/>
          <w:lang w:eastAsia="en-US"/>
        </w:rPr>
        <w:t>и</w:t>
      </w:r>
      <w:r w:rsidRPr="00F55B25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выпускников </w:t>
      </w:r>
      <w:r w:rsidRPr="00F55B25">
        <w:rPr>
          <w:sz w:val="24"/>
          <w:szCs w:val="24"/>
          <w:lang w:eastAsia="en-US"/>
        </w:rPr>
        <w:t xml:space="preserve">к выходу из организации для </w:t>
      </w:r>
      <w:r w:rsidRPr="00427011">
        <w:rPr>
          <w:sz w:val="24"/>
          <w:szCs w:val="24"/>
          <w:lang w:eastAsia="en-US"/>
        </w:rPr>
        <w:t xml:space="preserve">детей-сирот, расширение их поддержки со стороны окружения и повышение уровня адаптации </w:t>
      </w:r>
      <w:proofErr w:type="gramStart"/>
      <w:r w:rsidRPr="00427011">
        <w:rPr>
          <w:sz w:val="24"/>
          <w:szCs w:val="24"/>
          <w:lang w:eastAsia="en-US"/>
        </w:rPr>
        <w:t>в первые</w:t>
      </w:r>
      <w:proofErr w:type="gramEnd"/>
      <w:r w:rsidRPr="00427011">
        <w:rPr>
          <w:sz w:val="24"/>
          <w:szCs w:val="24"/>
          <w:lang w:eastAsia="en-US"/>
        </w:rPr>
        <w:t xml:space="preserve"> 6 месяцев при обучении в учреждениях профессионального образования</w:t>
      </w:r>
      <w:r>
        <w:rPr>
          <w:sz w:val="24"/>
          <w:szCs w:val="24"/>
          <w:lang w:eastAsia="en-US"/>
        </w:rPr>
        <w:t xml:space="preserve">. </w:t>
      </w:r>
    </w:p>
    <w:p w:rsidR="00CC7191" w:rsidRPr="00667223" w:rsidRDefault="00CC7191" w:rsidP="00CC7191">
      <w:pPr>
        <w:tabs>
          <w:tab w:val="left" w:pos="709"/>
        </w:tabs>
        <w:ind w:right="125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Практика </w:t>
      </w:r>
      <w:r w:rsidRPr="00667223">
        <w:rPr>
          <w:sz w:val="24"/>
          <w:szCs w:val="24"/>
        </w:rPr>
        <w:t xml:space="preserve">включает в себя два этапа и позволяет вовлечь </w:t>
      </w:r>
      <w:r>
        <w:rPr>
          <w:sz w:val="24"/>
          <w:szCs w:val="24"/>
        </w:rPr>
        <w:t>ребят</w:t>
      </w:r>
      <w:r w:rsidRPr="00667223">
        <w:rPr>
          <w:sz w:val="24"/>
          <w:szCs w:val="24"/>
        </w:rPr>
        <w:t xml:space="preserve"> в активную позицию развития и общения.</w:t>
      </w:r>
    </w:p>
    <w:p w:rsidR="00CC7191" w:rsidRPr="00667223" w:rsidRDefault="00CC7191" w:rsidP="00CC7191">
      <w:pPr>
        <w:ind w:firstLine="709"/>
        <w:jc w:val="both"/>
        <w:rPr>
          <w:sz w:val="24"/>
          <w:szCs w:val="24"/>
        </w:rPr>
      </w:pPr>
      <w:r w:rsidRPr="00667223">
        <w:rPr>
          <w:sz w:val="24"/>
          <w:szCs w:val="24"/>
        </w:rPr>
        <w:t xml:space="preserve">Первым этапом практики является образовательный модуль, который организуется для </w:t>
      </w:r>
      <w:proofErr w:type="spellStart"/>
      <w:r w:rsidRPr="00667223">
        <w:rPr>
          <w:sz w:val="24"/>
          <w:szCs w:val="24"/>
        </w:rPr>
        <w:t>предвыпускников</w:t>
      </w:r>
      <w:proofErr w:type="spellEnd"/>
      <w:r w:rsidRPr="00667223">
        <w:rPr>
          <w:sz w:val="24"/>
          <w:szCs w:val="24"/>
        </w:rPr>
        <w:t xml:space="preserve">, представляет собой процесс 2 – 3-х дневного погружения в особую </w:t>
      </w:r>
      <w:proofErr w:type="spellStart"/>
      <w:r w:rsidRPr="00667223">
        <w:rPr>
          <w:sz w:val="24"/>
          <w:szCs w:val="24"/>
        </w:rPr>
        <w:t>коммуникационно-образовательную</w:t>
      </w:r>
      <w:proofErr w:type="spellEnd"/>
      <w:r w:rsidRPr="00667223">
        <w:rPr>
          <w:sz w:val="24"/>
          <w:szCs w:val="24"/>
        </w:rPr>
        <w:t xml:space="preserve"> среду в санаторно-курортной зоне и направлен на подготовку к выходу из организации </w:t>
      </w:r>
      <w:r w:rsidRPr="00271D9C">
        <w:rPr>
          <w:sz w:val="24"/>
          <w:szCs w:val="24"/>
        </w:rPr>
        <w:t>для детей-сирот и</w:t>
      </w:r>
      <w:r w:rsidRPr="00667223">
        <w:rPr>
          <w:sz w:val="24"/>
          <w:szCs w:val="24"/>
        </w:rPr>
        <w:t xml:space="preserve"> установление взаимосвязи со специалистами </w:t>
      </w:r>
      <w:proofErr w:type="spellStart"/>
      <w:r w:rsidRPr="00667223">
        <w:rPr>
          <w:sz w:val="24"/>
          <w:szCs w:val="24"/>
        </w:rPr>
        <w:t>постинтернатного</w:t>
      </w:r>
      <w:proofErr w:type="spellEnd"/>
      <w:r w:rsidRPr="00667223">
        <w:rPr>
          <w:sz w:val="24"/>
          <w:szCs w:val="24"/>
        </w:rPr>
        <w:t xml:space="preserve"> сопровождения. Это позволяет создать условия для </w:t>
      </w:r>
      <w:r w:rsidRPr="00271D9C">
        <w:rPr>
          <w:sz w:val="24"/>
          <w:szCs w:val="24"/>
        </w:rPr>
        <w:t>их</w:t>
      </w:r>
      <w:r w:rsidRPr="00667223">
        <w:rPr>
          <w:sz w:val="24"/>
          <w:szCs w:val="24"/>
        </w:rPr>
        <w:t xml:space="preserve"> последующей адаптации.</w:t>
      </w:r>
    </w:p>
    <w:p w:rsidR="00CC7191" w:rsidRDefault="00CC7191" w:rsidP="00CC7191">
      <w:pPr>
        <w:tabs>
          <w:tab w:val="left" w:pos="709"/>
        </w:tabs>
        <w:ind w:right="125" w:firstLine="709"/>
        <w:jc w:val="both"/>
        <w:rPr>
          <w:sz w:val="24"/>
          <w:szCs w:val="24"/>
          <w:lang w:eastAsia="en-US"/>
        </w:rPr>
      </w:pPr>
      <w:r w:rsidRPr="00667223">
        <w:rPr>
          <w:sz w:val="24"/>
          <w:szCs w:val="24"/>
        </w:rPr>
        <w:tab/>
      </w:r>
      <w:proofErr w:type="gramStart"/>
      <w:r w:rsidRPr="00A40E74">
        <w:rPr>
          <w:sz w:val="24"/>
          <w:szCs w:val="24"/>
        </w:rPr>
        <w:t>На втором этапе практики для выпускников организуется серия событий</w:t>
      </w:r>
      <w:r>
        <w:rPr>
          <w:sz w:val="24"/>
          <w:szCs w:val="24"/>
        </w:rPr>
        <w:t>, в которых</w:t>
      </w:r>
      <w:r w:rsidRPr="00A24A98">
        <w:rPr>
          <w:sz w:val="24"/>
          <w:szCs w:val="24"/>
          <w:lang w:eastAsia="en-US"/>
        </w:rPr>
        <w:t xml:space="preserve"> выпускник</w:t>
      </w:r>
      <w:r>
        <w:rPr>
          <w:sz w:val="24"/>
          <w:szCs w:val="24"/>
          <w:lang w:eastAsia="en-US"/>
        </w:rPr>
        <w:t xml:space="preserve">и обучаются </w:t>
      </w:r>
      <w:r w:rsidRPr="00A24A98">
        <w:rPr>
          <w:sz w:val="24"/>
          <w:szCs w:val="24"/>
          <w:lang w:eastAsia="en-US"/>
        </w:rPr>
        <w:t xml:space="preserve">алгоритмам </w:t>
      </w:r>
      <w:r>
        <w:rPr>
          <w:sz w:val="24"/>
          <w:szCs w:val="24"/>
          <w:lang w:eastAsia="en-US"/>
        </w:rPr>
        <w:t xml:space="preserve">и способам </w:t>
      </w:r>
      <w:r w:rsidRPr="00A24A98">
        <w:rPr>
          <w:sz w:val="24"/>
          <w:szCs w:val="24"/>
          <w:lang w:eastAsia="en-US"/>
        </w:rPr>
        <w:t xml:space="preserve">разрешения </w:t>
      </w:r>
      <w:r>
        <w:rPr>
          <w:sz w:val="24"/>
          <w:szCs w:val="24"/>
          <w:lang w:eastAsia="en-US"/>
        </w:rPr>
        <w:t xml:space="preserve">затруднительных </w:t>
      </w:r>
      <w:r w:rsidRPr="00A24A98">
        <w:rPr>
          <w:sz w:val="24"/>
          <w:szCs w:val="24"/>
          <w:lang w:eastAsia="en-US"/>
        </w:rPr>
        <w:t xml:space="preserve">жизненных </w:t>
      </w:r>
      <w:r>
        <w:rPr>
          <w:sz w:val="24"/>
          <w:szCs w:val="24"/>
          <w:lang w:eastAsia="en-US"/>
        </w:rPr>
        <w:t>ситуаций</w:t>
      </w:r>
      <w:r w:rsidRPr="00A24A98">
        <w:rPr>
          <w:sz w:val="24"/>
          <w:szCs w:val="24"/>
          <w:lang w:eastAsia="en-US"/>
        </w:rPr>
        <w:t xml:space="preserve"> за счет активного вовлечения их</w:t>
      </w:r>
      <w:r>
        <w:rPr>
          <w:sz w:val="24"/>
          <w:szCs w:val="24"/>
          <w:lang w:eastAsia="en-US"/>
        </w:rPr>
        <w:t xml:space="preserve"> в профилактические, </w:t>
      </w:r>
      <w:r w:rsidRPr="00401DBB">
        <w:rPr>
          <w:sz w:val="24"/>
          <w:szCs w:val="24"/>
          <w:lang w:eastAsia="en-US"/>
        </w:rPr>
        <w:t>обучающи</w:t>
      </w:r>
      <w:r>
        <w:rPr>
          <w:sz w:val="24"/>
          <w:szCs w:val="24"/>
          <w:lang w:eastAsia="en-US"/>
        </w:rPr>
        <w:t>е</w:t>
      </w:r>
      <w:r w:rsidRPr="00401DBB">
        <w:rPr>
          <w:sz w:val="24"/>
          <w:szCs w:val="24"/>
          <w:lang w:eastAsia="en-US"/>
        </w:rPr>
        <w:t xml:space="preserve"> и развивающи</w:t>
      </w:r>
      <w:r>
        <w:rPr>
          <w:sz w:val="24"/>
          <w:szCs w:val="24"/>
          <w:lang w:eastAsia="en-US"/>
        </w:rPr>
        <w:t xml:space="preserve">е </w:t>
      </w:r>
      <w:r w:rsidRPr="00401DBB">
        <w:rPr>
          <w:sz w:val="24"/>
          <w:szCs w:val="24"/>
          <w:lang w:eastAsia="en-US"/>
        </w:rPr>
        <w:t>мероприяти</w:t>
      </w:r>
      <w:r>
        <w:rPr>
          <w:sz w:val="24"/>
          <w:szCs w:val="24"/>
          <w:lang w:eastAsia="en-US"/>
        </w:rPr>
        <w:t xml:space="preserve">я </w:t>
      </w:r>
      <w:r w:rsidRPr="00401DBB">
        <w:rPr>
          <w:sz w:val="24"/>
          <w:szCs w:val="24"/>
          <w:lang w:eastAsia="en-US"/>
        </w:rPr>
        <w:t xml:space="preserve">(тренинги, психологические, </w:t>
      </w:r>
      <w:proofErr w:type="spellStart"/>
      <w:r w:rsidRPr="00401DBB">
        <w:rPr>
          <w:sz w:val="24"/>
          <w:szCs w:val="24"/>
          <w:lang w:eastAsia="en-US"/>
        </w:rPr>
        <w:t>организационно-де</w:t>
      </w:r>
      <w:r>
        <w:rPr>
          <w:sz w:val="24"/>
          <w:szCs w:val="24"/>
          <w:lang w:eastAsia="en-US"/>
        </w:rPr>
        <w:t>ятельностные</w:t>
      </w:r>
      <w:proofErr w:type="spellEnd"/>
      <w:r w:rsidRPr="00401DBB">
        <w:rPr>
          <w:sz w:val="24"/>
          <w:szCs w:val="24"/>
          <w:lang w:eastAsia="en-US"/>
        </w:rPr>
        <w:t xml:space="preserve"> и ролевые игры, практикумы, фестивал</w:t>
      </w:r>
      <w:r>
        <w:rPr>
          <w:sz w:val="24"/>
          <w:szCs w:val="24"/>
          <w:lang w:eastAsia="en-US"/>
        </w:rPr>
        <w:t>и</w:t>
      </w:r>
      <w:r w:rsidRPr="00401DBB">
        <w:rPr>
          <w:sz w:val="24"/>
          <w:szCs w:val="24"/>
          <w:lang w:eastAsia="en-US"/>
        </w:rPr>
        <w:t>, конкурсы, диалоговые площадки</w:t>
      </w:r>
      <w:r>
        <w:rPr>
          <w:sz w:val="24"/>
          <w:szCs w:val="24"/>
        </w:rPr>
        <w:t xml:space="preserve">, </w:t>
      </w:r>
      <w:r w:rsidRPr="00A40E74">
        <w:rPr>
          <w:sz w:val="24"/>
          <w:szCs w:val="24"/>
        </w:rPr>
        <w:t>индивидуальные консультации, сопровождение парой специалистов-кураторов, как из организации для детей-сирот, так и из профессиональной образовательной организаци</w:t>
      </w:r>
      <w:r>
        <w:rPr>
          <w:sz w:val="24"/>
          <w:szCs w:val="24"/>
        </w:rPr>
        <w:t>и</w:t>
      </w:r>
      <w:r w:rsidRPr="00401DBB">
        <w:rPr>
          <w:sz w:val="24"/>
          <w:szCs w:val="24"/>
          <w:lang w:eastAsia="en-US"/>
        </w:rPr>
        <w:t>)</w:t>
      </w:r>
      <w:r>
        <w:rPr>
          <w:sz w:val="24"/>
          <w:szCs w:val="24"/>
          <w:lang w:eastAsia="en-US"/>
        </w:rPr>
        <w:t>,</w:t>
      </w:r>
      <w:r w:rsidRPr="00401DBB">
        <w:rPr>
          <w:sz w:val="24"/>
          <w:szCs w:val="24"/>
          <w:lang w:eastAsia="en-US"/>
        </w:rPr>
        <w:t xml:space="preserve"> направленны</w:t>
      </w:r>
      <w:r>
        <w:rPr>
          <w:sz w:val="24"/>
          <w:szCs w:val="24"/>
          <w:lang w:eastAsia="en-US"/>
        </w:rPr>
        <w:t>е</w:t>
      </w:r>
      <w:r w:rsidRPr="00401DBB">
        <w:rPr>
          <w:sz w:val="24"/>
          <w:szCs w:val="24"/>
          <w:lang w:eastAsia="en-US"/>
        </w:rPr>
        <w:t xml:space="preserve"> на</w:t>
      </w:r>
      <w:proofErr w:type="gramEnd"/>
      <w:r w:rsidRPr="00401DBB">
        <w:rPr>
          <w:sz w:val="24"/>
          <w:szCs w:val="24"/>
          <w:lang w:eastAsia="en-US"/>
        </w:rPr>
        <w:t xml:space="preserve"> развитие навыков</w:t>
      </w:r>
      <w:r>
        <w:rPr>
          <w:sz w:val="24"/>
          <w:szCs w:val="24"/>
          <w:lang w:eastAsia="en-US"/>
        </w:rPr>
        <w:t xml:space="preserve">, способствующих повышению уровня социальной адаптации </w:t>
      </w:r>
      <w:r w:rsidRPr="00A40E74">
        <w:rPr>
          <w:sz w:val="24"/>
          <w:szCs w:val="24"/>
        </w:rPr>
        <w:t>на базе учрежд</w:t>
      </w:r>
      <w:r>
        <w:rPr>
          <w:sz w:val="24"/>
          <w:szCs w:val="24"/>
        </w:rPr>
        <w:t>ений профобразования, позволяющие</w:t>
      </w:r>
      <w:r w:rsidRPr="00A40E74">
        <w:rPr>
          <w:sz w:val="24"/>
          <w:szCs w:val="24"/>
        </w:rPr>
        <w:t xml:space="preserve"> закрепиться в новом образовательном и жизненном пространстве и развить навыки, способствующие успешной социальной адаптации, стремление (или потребность) к социально ответственному поведению.</w:t>
      </w:r>
    </w:p>
    <w:p w:rsidR="00CC7191" w:rsidRPr="00667223" w:rsidRDefault="00CC7191" w:rsidP="00CC7191">
      <w:pPr>
        <w:tabs>
          <w:tab w:val="left" w:pos="709"/>
        </w:tabs>
        <w:ind w:right="136" w:firstLine="709"/>
        <w:jc w:val="both"/>
        <w:rPr>
          <w:sz w:val="24"/>
          <w:szCs w:val="24"/>
        </w:rPr>
      </w:pPr>
      <w:r w:rsidRPr="00A40E74">
        <w:rPr>
          <w:sz w:val="24"/>
          <w:szCs w:val="24"/>
        </w:rPr>
        <w:tab/>
        <w:t xml:space="preserve">Для </w:t>
      </w:r>
      <w:r>
        <w:rPr>
          <w:sz w:val="24"/>
          <w:szCs w:val="24"/>
        </w:rPr>
        <w:t xml:space="preserve">обеспечения </w:t>
      </w:r>
      <w:r w:rsidRPr="00A40E74">
        <w:rPr>
          <w:sz w:val="24"/>
          <w:szCs w:val="24"/>
        </w:rPr>
        <w:t xml:space="preserve">поддержания </w:t>
      </w:r>
      <w:r w:rsidRPr="00020C4F">
        <w:rPr>
          <w:sz w:val="24"/>
          <w:szCs w:val="24"/>
        </w:rPr>
        <w:t>преемственности специалистов,</w:t>
      </w:r>
      <w:r w:rsidRPr="00A40E74">
        <w:rPr>
          <w:sz w:val="24"/>
          <w:szCs w:val="24"/>
        </w:rPr>
        <w:t xml:space="preserve"> включенных в работу с </w:t>
      </w:r>
      <w:proofErr w:type="spellStart"/>
      <w:r w:rsidRPr="00A40E74">
        <w:rPr>
          <w:sz w:val="24"/>
          <w:szCs w:val="24"/>
        </w:rPr>
        <w:t>предвыпускниками</w:t>
      </w:r>
      <w:proofErr w:type="spellEnd"/>
      <w:r w:rsidRPr="00A40E74">
        <w:rPr>
          <w:sz w:val="24"/>
          <w:szCs w:val="24"/>
        </w:rPr>
        <w:t xml:space="preserve"> и выпускник</w:t>
      </w:r>
      <w:r>
        <w:rPr>
          <w:sz w:val="24"/>
          <w:szCs w:val="24"/>
        </w:rPr>
        <w:t>ами,</w:t>
      </w:r>
      <w:r w:rsidRPr="00A40E74">
        <w:rPr>
          <w:sz w:val="24"/>
          <w:szCs w:val="24"/>
        </w:rPr>
        <w:t xml:space="preserve"> </w:t>
      </w:r>
      <w:r w:rsidRPr="00271D9C">
        <w:rPr>
          <w:sz w:val="24"/>
          <w:szCs w:val="24"/>
        </w:rPr>
        <w:t xml:space="preserve">организовано обучение и обмен опытом специалистов, проведение </w:t>
      </w:r>
      <w:proofErr w:type="spellStart"/>
      <w:r w:rsidRPr="00271D9C">
        <w:rPr>
          <w:sz w:val="24"/>
          <w:szCs w:val="24"/>
        </w:rPr>
        <w:t>супервизий</w:t>
      </w:r>
      <w:proofErr w:type="spellEnd"/>
      <w:r w:rsidRPr="00271D9C">
        <w:rPr>
          <w:sz w:val="24"/>
          <w:szCs w:val="24"/>
        </w:rPr>
        <w:t xml:space="preserve"> и курирование социально</w:t>
      </w:r>
      <w:r w:rsidRPr="00667223">
        <w:rPr>
          <w:sz w:val="24"/>
          <w:szCs w:val="24"/>
        </w:rPr>
        <w:t>-педагогических служб учреждений профобразования и организаций для детей-сирот.</w:t>
      </w:r>
    </w:p>
    <w:p w:rsidR="00CC7191" w:rsidRDefault="00CC7191" w:rsidP="00CC7191">
      <w:pPr>
        <w:tabs>
          <w:tab w:val="left" w:pos="709"/>
        </w:tabs>
        <w:ind w:right="125" w:firstLine="709"/>
        <w:jc w:val="both"/>
        <w:rPr>
          <w:sz w:val="24"/>
          <w:szCs w:val="24"/>
          <w:lang w:eastAsia="en-US"/>
        </w:rPr>
      </w:pPr>
      <w:r w:rsidRPr="00667223">
        <w:rPr>
          <w:sz w:val="24"/>
          <w:szCs w:val="24"/>
        </w:rPr>
        <w:lastRenderedPageBreak/>
        <w:tab/>
      </w:r>
      <w:r w:rsidRPr="00F55B25">
        <w:rPr>
          <w:sz w:val="24"/>
          <w:szCs w:val="24"/>
        </w:rPr>
        <w:t xml:space="preserve">В результате участники </w:t>
      </w:r>
      <w:r>
        <w:rPr>
          <w:sz w:val="24"/>
          <w:szCs w:val="24"/>
        </w:rPr>
        <w:t>практики</w:t>
      </w:r>
      <w:r w:rsidRPr="00F55B25">
        <w:rPr>
          <w:sz w:val="24"/>
          <w:szCs w:val="24"/>
        </w:rPr>
        <w:t xml:space="preserve"> подготовлены </w:t>
      </w:r>
      <w:r w:rsidRPr="00F55B25">
        <w:rPr>
          <w:sz w:val="24"/>
          <w:szCs w:val="24"/>
          <w:lang w:eastAsia="en-US"/>
        </w:rPr>
        <w:t xml:space="preserve">к </w:t>
      </w:r>
      <w:r w:rsidRPr="00845E57">
        <w:rPr>
          <w:sz w:val="24"/>
          <w:szCs w:val="24"/>
          <w:lang w:eastAsia="en-US"/>
        </w:rPr>
        <w:t>выходу</w:t>
      </w:r>
      <w:r w:rsidRPr="00845E57">
        <w:rPr>
          <w:sz w:val="24"/>
          <w:szCs w:val="24"/>
        </w:rPr>
        <w:t xml:space="preserve"> из организации</w:t>
      </w:r>
      <w:r w:rsidRPr="00845E57">
        <w:rPr>
          <w:sz w:val="24"/>
          <w:szCs w:val="24"/>
          <w:lang w:eastAsia="en-US"/>
        </w:rPr>
        <w:t xml:space="preserve">, благодаря </w:t>
      </w:r>
      <w:r w:rsidRPr="00845E57">
        <w:rPr>
          <w:sz w:val="24"/>
          <w:szCs w:val="24"/>
        </w:rPr>
        <w:t>повышению</w:t>
      </w:r>
      <w:r w:rsidRPr="00845E57">
        <w:rPr>
          <w:sz w:val="24"/>
          <w:szCs w:val="24"/>
          <w:lang w:eastAsia="en-US"/>
        </w:rPr>
        <w:t xml:space="preserve"> уверенности в себе и в своих </w:t>
      </w:r>
      <w:r w:rsidRPr="007D681A">
        <w:rPr>
          <w:sz w:val="24"/>
          <w:szCs w:val="24"/>
          <w:lang w:eastAsia="en-US"/>
        </w:rPr>
        <w:t>силах и расширению сети поддержки</w:t>
      </w:r>
      <w:r w:rsidRPr="007D681A">
        <w:rPr>
          <w:sz w:val="24"/>
          <w:szCs w:val="24"/>
        </w:rPr>
        <w:t>. На первых этапах адаптации для выпускников, благодаря установленной преемственности и проведенным мероприятиям, сформировано поддерживающее пространство, позволяющее</w:t>
      </w:r>
      <w:r>
        <w:rPr>
          <w:sz w:val="24"/>
          <w:szCs w:val="24"/>
        </w:rPr>
        <w:t xml:space="preserve"> им</w:t>
      </w:r>
      <w:r w:rsidRPr="007D681A">
        <w:rPr>
          <w:sz w:val="24"/>
          <w:szCs w:val="24"/>
        </w:rPr>
        <w:t xml:space="preserve"> </w:t>
      </w:r>
      <w:r w:rsidRPr="007D681A">
        <w:rPr>
          <w:sz w:val="24"/>
          <w:szCs w:val="24"/>
          <w:lang w:eastAsia="en-US"/>
        </w:rPr>
        <w:t xml:space="preserve">более успешно адаптироваться </w:t>
      </w:r>
      <w:r>
        <w:rPr>
          <w:sz w:val="24"/>
          <w:szCs w:val="24"/>
          <w:lang w:eastAsia="en-US"/>
        </w:rPr>
        <w:t>в самом начале самостоятельной жизни.</w:t>
      </w:r>
    </w:p>
    <w:p w:rsidR="00B6298E" w:rsidRPr="00AF5720" w:rsidRDefault="00B6298E" w:rsidP="00AF5720">
      <w:pPr>
        <w:spacing w:before="40" w:after="40" w:line="252" w:lineRule="auto"/>
        <w:ind w:firstLine="709"/>
        <w:jc w:val="both"/>
        <w:rPr>
          <w:sz w:val="24"/>
          <w:szCs w:val="24"/>
        </w:rPr>
      </w:pPr>
    </w:p>
    <w:p w:rsidR="00C246B4" w:rsidRPr="00AF5720" w:rsidRDefault="00C246B4" w:rsidP="00AF5720">
      <w:pPr>
        <w:pBdr>
          <w:top w:val="nil"/>
          <w:left w:val="nil"/>
          <w:bottom w:val="nil"/>
          <w:right w:val="nil"/>
          <w:between w:val="nil"/>
        </w:pBdr>
        <w:spacing w:before="120" w:after="200" w:line="252" w:lineRule="auto"/>
        <w:ind w:firstLine="709"/>
        <w:jc w:val="both"/>
        <w:rPr>
          <w:b/>
          <w:sz w:val="24"/>
          <w:szCs w:val="24"/>
          <w:u w:val="single"/>
        </w:rPr>
      </w:pPr>
    </w:p>
    <w:p w:rsidR="00A818FE" w:rsidRPr="00AF5720" w:rsidRDefault="00B6298E" w:rsidP="00AF5720">
      <w:pPr>
        <w:spacing w:before="120" w:after="200" w:line="252" w:lineRule="auto"/>
        <w:ind w:firstLine="709"/>
        <w:jc w:val="both"/>
        <w:rPr>
          <w:b/>
          <w:sz w:val="24"/>
          <w:szCs w:val="24"/>
          <w:u w:val="single"/>
        </w:rPr>
      </w:pPr>
      <w:r w:rsidRPr="00AF5720">
        <w:rPr>
          <w:b/>
          <w:sz w:val="24"/>
          <w:szCs w:val="24"/>
          <w:u w:val="single"/>
        </w:rPr>
        <w:t>О</w:t>
      </w:r>
      <w:r w:rsidR="00FF1AF3" w:rsidRPr="00AF5720">
        <w:rPr>
          <w:b/>
          <w:sz w:val="24"/>
          <w:szCs w:val="24"/>
          <w:u w:val="single"/>
        </w:rPr>
        <w:t>сновны</w:t>
      </w:r>
      <w:r w:rsidRPr="00AF5720">
        <w:rPr>
          <w:b/>
          <w:sz w:val="24"/>
          <w:szCs w:val="24"/>
          <w:u w:val="single"/>
        </w:rPr>
        <w:t>е</w:t>
      </w:r>
      <w:r w:rsidR="00FF1AF3" w:rsidRPr="00AF5720">
        <w:rPr>
          <w:b/>
          <w:sz w:val="24"/>
          <w:szCs w:val="24"/>
          <w:u w:val="single"/>
        </w:rPr>
        <w:t xml:space="preserve"> </w:t>
      </w:r>
      <w:proofErr w:type="spellStart"/>
      <w:r w:rsidR="00FF1AF3" w:rsidRPr="00AF5720">
        <w:rPr>
          <w:b/>
          <w:sz w:val="24"/>
          <w:szCs w:val="24"/>
          <w:u w:val="single"/>
        </w:rPr>
        <w:t>благополучател</w:t>
      </w:r>
      <w:r w:rsidRPr="00AF5720">
        <w:rPr>
          <w:b/>
          <w:sz w:val="24"/>
          <w:szCs w:val="24"/>
          <w:u w:val="single"/>
        </w:rPr>
        <w:t>и</w:t>
      </w:r>
      <w:proofErr w:type="spellEnd"/>
      <w:r w:rsidR="00FF1AF3" w:rsidRPr="00AF5720">
        <w:rPr>
          <w:b/>
          <w:sz w:val="24"/>
          <w:szCs w:val="24"/>
          <w:u w:val="single"/>
        </w:rPr>
        <w:t xml:space="preserve"> практики </w:t>
      </w:r>
    </w:p>
    <w:p w:rsidR="00540D0B" w:rsidRDefault="00CC7191" w:rsidP="00C73988">
      <w:pPr>
        <w:pStyle w:val="af2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Предвыпускники</w:t>
      </w:r>
      <w:proofErr w:type="spellEnd"/>
      <w:r>
        <w:rPr>
          <w:sz w:val="24"/>
          <w:szCs w:val="24"/>
        </w:rPr>
        <w:t xml:space="preserve"> </w:t>
      </w:r>
      <w:r w:rsidRPr="00CD1680">
        <w:rPr>
          <w:sz w:val="24"/>
          <w:szCs w:val="24"/>
        </w:rPr>
        <w:t>организаци</w:t>
      </w:r>
      <w:r>
        <w:rPr>
          <w:sz w:val="24"/>
          <w:szCs w:val="24"/>
        </w:rPr>
        <w:t>й</w:t>
      </w:r>
      <w:r w:rsidRPr="00CD1680">
        <w:rPr>
          <w:sz w:val="24"/>
          <w:szCs w:val="24"/>
        </w:rPr>
        <w:t xml:space="preserve"> для детей-сирот</w:t>
      </w:r>
      <w:r>
        <w:rPr>
          <w:sz w:val="24"/>
          <w:szCs w:val="24"/>
        </w:rPr>
        <w:t>,</w:t>
      </w:r>
      <w:r w:rsidRPr="00CD1680">
        <w:rPr>
          <w:sz w:val="24"/>
          <w:szCs w:val="24"/>
        </w:rPr>
        <w:t xml:space="preserve"> </w:t>
      </w:r>
      <w:r>
        <w:rPr>
          <w:sz w:val="24"/>
          <w:szCs w:val="24"/>
        </w:rPr>
        <w:t>за месяц до завершения пребывания в организации</w:t>
      </w:r>
    </w:p>
    <w:p w:rsidR="00CC7191" w:rsidRPr="00CC7191" w:rsidRDefault="00CC7191" w:rsidP="00C73988">
      <w:pPr>
        <w:pStyle w:val="af2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Выпускники организаций для детей-сирот первые 6 месяцев после выхода</w:t>
      </w:r>
    </w:p>
    <w:p w:rsidR="00E54CD0" w:rsidRPr="00AF5720" w:rsidRDefault="00E54CD0" w:rsidP="00AF5720">
      <w:pPr>
        <w:pStyle w:val="af2"/>
        <w:pBdr>
          <w:top w:val="nil"/>
          <w:left w:val="nil"/>
          <w:bottom w:val="nil"/>
          <w:right w:val="nil"/>
          <w:between w:val="nil"/>
        </w:pBdr>
        <w:spacing w:before="40" w:after="40" w:line="254" w:lineRule="auto"/>
        <w:ind w:left="0" w:firstLine="709"/>
        <w:jc w:val="both"/>
        <w:rPr>
          <w:sz w:val="24"/>
          <w:szCs w:val="24"/>
        </w:rPr>
      </w:pPr>
    </w:p>
    <w:p w:rsidR="00A818FE" w:rsidRPr="00AF5720" w:rsidRDefault="00FF1AF3" w:rsidP="00AF5720">
      <w:pPr>
        <w:spacing w:before="140" w:after="200" w:line="254" w:lineRule="auto"/>
        <w:ind w:firstLine="709"/>
        <w:jc w:val="both"/>
        <w:rPr>
          <w:b/>
          <w:sz w:val="24"/>
          <w:szCs w:val="24"/>
          <w:u w:val="single"/>
        </w:rPr>
      </w:pPr>
      <w:r w:rsidRPr="00AF5720">
        <w:rPr>
          <w:b/>
          <w:sz w:val="24"/>
          <w:szCs w:val="24"/>
          <w:u w:val="single"/>
        </w:rPr>
        <w:t xml:space="preserve">Проблемы и потребности </w:t>
      </w:r>
      <w:proofErr w:type="spellStart"/>
      <w:r w:rsidRPr="00AF5720">
        <w:rPr>
          <w:b/>
          <w:sz w:val="24"/>
          <w:szCs w:val="24"/>
          <w:u w:val="single"/>
        </w:rPr>
        <w:t>благополучателей</w:t>
      </w:r>
      <w:proofErr w:type="spellEnd"/>
    </w:p>
    <w:tbl>
      <w:tblPr>
        <w:tblStyle w:val="af"/>
        <w:tblW w:w="0" w:type="auto"/>
        <w:tblLook w:val="04A0"/>
      </w:tblPr>
      <w:tblGrid>
        <w:gridCol w:w="4815"/>
        <w:gridCol w:w="6237"/>
      </w:tblGrid>
      <w:tr w:rsidR="00D6562F" w:rsidRPr="00AF5720" w:rsidTr="00D6562F">
        <w:tc>
          <w:tcPr>
            <w:tcW w:w="4815" w:type="dxa"/>
          </w:tcPr>
          <w:p w:rsidR="00D6562F" w:rsidRPr="00AF5720" w:rsidRDefault="00BE4A93" w:rsidP="00AF5720">
            <w:pPr>
              <w:spacing w:before="120" w:after="200" w:line="252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AF5720">
              <w:rPr>
                <w:b/>
                <w:bCs/>
                <w:sz w:val="24"/>
                <w:szCs w:val="24"/>
              </w:rPr>
              <w:t>Целевая группа</w:t>
            </w:r>
          </w:p>
        </w:tc>
        <w:tc>
          <w:tcPr>
            <w:tcW w:w="6237" w:type="dxa"/>
          </w:tcPr>
          <w:p w:rsidR="00D6562F" w:rsidRPr="00AF5720" w:rsidRDefault="00BE4A93" w:rsidP="00AF5720">
            <w:pPr>
              <w:spacing w:before="120" w:after="200" w:line="252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AF5720">
              <w:rPr>
                <w:b/>
                <w:bCs/>
                <w:sz w:val="24"/>
                <w:szCs w:val="24"/>
              </w:rPr>
              <w:t xml:space="preserve">Проблемы </w:t>
            </w:r>
            <w:proofErr w:type="spellStart"/>
            <w:r w:rsidRPr="00AF5720">
              <w:rPr>
                <w:b/>
                <w:bCs/>
                <w:sz w:val="24"/>
                <w:szCs w:val="24"/>
              </w:rPr>
              <w:t>благополучателей</w:t>
            </w:r>
            <w:proofErr w:type="spellEnd"/>
            <w:r w:rsidRPr="00AF5720">
              <w:rPr>
                <w:b/>
                <w:bCs/>
                <w:sz w:val="24"/>
                <w:szCs w:val="24"/>
              </w:rPr>
              <w:t xml:space="preserve"> данной целевой группы</w:t>
            </w:r>
          </w:p>
        </w:tc>
      </w:tr>
      <w:tr w:rsidR="00CC7191" w:rsidRPr="00AF5720" w:rsidTr="00D6562F">
        <w:tc>
          <w:tcPr>
            <w:tcW w:w="4815" w:type="dxa"/>
          </w:tcPr>
          <w:p w:rsidR="00CC7191" w:rsidRPr="00A106D0" w:rsidRDefault="00CC7191" w:rsidP="007E171F">
            <w:pPr>
              <w:spacing w:before="120" w:after="200" w:line="252" w:lineRule="auto"/>
              <w:ind w:right="14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Предвыпускники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CD1680">
              <w:rPr>
                <w:sz w:val="24"/>
                <w:szCs w:val="24"/>
              </w:rPr>
              <w:t>организаци</w:t>
            </w:r>
            <w:r>
              <w:rPr>
                <w:sz w:val="24"/>
                <w:szCs w:val="24"/>
              </w:rPr>
              <w:t>й</w:t>
            </w:r>
            <w:r w:rsidRPr="00CD1680">
              <w:rPr>
                <w:sz w:val="24"/>
                <w:szCs w:val="24"/>
              </w:rPr>
              <w:t xml:space="preserve"> для детей-сирот</w:t>
            </w:r>
            <w:r>
              <w:rPr>
                <w:sz w:val="24"/>
                <w:szCs w:val="24"/>
              </w:rPr>
              <w:t>,</w:t>
            </w:r>
            <w:r w:rsidRPr="00CD16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 месяц до завершения пребывания в организации</w:t>
            </w:r>
          </w:p>
        </w:tc>
        <w:tc>
          <w:tcPr>
            <w:tcW w:w="6237" w:type="dxa"/>
          </w:tcPr>
          <w:p w:rsidR="00CC7191" w:rsidRPr="00414EE1" w:rsidRDefault="00CC7191" w:rsidP="007E171F">
            <w:pPr>
              <w:tabs>
                <w:tab w:val="left" w:pos="709"/>
              </w:tabs>
              <w:ind w:right="125"/>
              <w:rPr>
                <w:sz w:val="24"/>
                <w:szCs w:val="24"/>
                <w:lang w:eastAsia="en-US"/>
              </w:rPr>
            </w:pPr>
            <w:r w:rsidRPr="00CD1680">
              <w:rPr>
                <w:b/>
                <w:i/>
                <w:sz w:val="24"/>
                <w:szCs w:val="24"/>
              </w:rPr>
              <w:t xml:space="preserve">Проблема 1 – </w:t>
            </w:r>
            <w:r w:rsidRPr="00F55B25">
              <w:rPr>
                <w:sz w:val="24"/>
                <w:szCs w:val="24"/>
              </w:rPr>
              <w:t xml:space="preserve">низкая готовность к выходу из организации </w:t>
            </w:r>
            <w:r w:rsidRPr="00F55B25">
              <w:rPr>
                <w:sz w:val="24"/>
                <w:szCs w:val="24"/>
                <w:lang w:eastAsia="en-US"/>
              </w:rPr>
              <w:t>для детей-сирот</w:t>
            </w:r>
            <w:r>
              <w:rPr>
                <w:sz w:val="24"/>
                <w:szCs w:val="24"/>
                <w:lang w:eastAsia="en-US"/>
              </w:rPr>
              <w:t xml:space="preserve">, проявляющаяся в </w:t>
            </w:r>
            <w:r w:rsidRPr="00414EE1">
              <w:rPr>
                <w:sz w:val="24"/>
                <w:szCs w:val="24"/>
                <w:lang w:eastAsia="en-US"/>
              </w:rPr>
              <w:t xml:space="preserve">повышенной тревожности в связи с  отсутствием опыта самостоятельного проживания, размытостью представлений о ближайшем </w:t>
            </w:r>
            <w:r>
              <w:rPr>
                <w:sz w:val="24"/>
                <w:szCs w:val="24"/>
                <w:lang w:eastAsia="en-US"/>
              </w:rPr>
              <w:t>жизнеустройстве</w:t>
            </w:r>
          </w:p>
          <w:p w:rsidR="00CC7191" w:rsidRDefault="00CC7191" w:rsidP="007E171F">
            <w:pPr>
              <w:tabs>
                <w:tab w:val="left" w:pos="709"/>
              </w:tabs>
              <w:ind w:right="125"/>
              <w:rPr>
                <w:sz w:val="24"/>
                <w:szCs w:val="24"/>
                <w:lang w:eastAsia="en-US"/>
              </w:rPr>
            </w:pPr>
          </w:p>
          <w:p w:rsidR="00CC7191" w:rsidRPr="00845E57" w:rsidRDefault="00CC7191" w:rsidP="007E171F">
            <w:pPr>
              <w:tabs>
                <w:tab w:val="left" w:pos="709"/>
              </w:tabs>
              <w:spacing w:before="139"/>
              <w:ind w:right="127"/>
              <w:rPr>
                <w:sz w:val="24"/>
                <w:szCs w:val="24"/>
              </w:rPr>
            </w:pPr>
            <w:r w:rsidRPr="00845E57">
              <w:rPr>
                <w:b/>
                <w:i/>
                <w:sz w:val="24"/>
                <w:szCs w:val="24"/>
              </w:rPr>
              <w:t xml:space="preserve">Проблема 2 – </w:t>
            </w:r>
            <w:r w:rsidRPr="00845E57">
              <w:rPr>
                <w:sz w:val="24"/>
                <w:szCs w:val="24"/>
              </w:rPr>
              <w:t xml:space="preserve">узкая сеть поддержки, ограниченность полезных социальных контактов, связанная со сменой места жительства и привычного круга общения и поддержки </w:t>
            </w:r>
          </w:p>
          <w:p w:rsidR="00CC7191" w:rsidRPr="003266F1" w:rsidRDefault="00CC7191" w:rsidP="007E171F">
            <w:pPr>
              <w:tabs>
                <w:tab w:val="left" w:pos="709"/>
              </w:tabs>
              <w:spacing w:before="139"/>
              <w:ind w:right="127"/>
              <w:rPr>
                <w:sz w:val="24"/>
                <w:szCs w:val="24"/>
              </w:rPr>
            </w:pPr>
            <w:r w:rsidRPr="00845E57">
              <w:rPr>
                <w:sz w:val="24"/>
                <w:szCs w:val="24"/>
              </w:rPr>
              <w:t xml:space="preserve">(часто </w:t>
            </w:r>
            <w:proofErr w:type="spellStart"/>
            <w:r w:rsidRPr="00845E57">
              <w:rPr>
                <w:sz w:val="24"/>
                <w:szCs w:val="24"/>
              </w:rPr>
              <w:t>предвыпускники</w:t>
            </w:r>
            <w:proofErr w:type="spellEnd"/>
            <w:r w:rsidRPr="00845E57">
              <w:rPr>
                <w:sz w:val="24"/>
                <w:szCs w:val="24"/>
              </w:rPr>
              <w:t xml:space="preserve"> проживают в одном муниципальном районе области, а поступают учиться в другой район или город, где они не знакомы с инфраструктурой и не имеют друзей, знакомых, взрослых, в том числе специалистов, которые могли бы их поддержать)</w:t>
            </w:r>
          </w:p>
        </w:tc>
      </w:tr>
      <w:tr w:rsidR="00CC7191" w:rsidRPr="00AF5720" w:rsidTr="00C246B4">
        <w:trPr>
          <w:trHeight w:val="70"/>
        </w:trPr>
        <w:tc>
          <w:tcPr>
            <w:tcW w:w="4815" w:type="dxa"/>
          </w:tcPr>
          <w:p w:rsidR="00CC7191" w:rsidRPr="006C72CA" w:rsidRDefault="00CC7191" w:rsidP="007E171F">
            <w:pPr>
              <w:spacing w:before="120" w:after="200"/>
              <w:ind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Выпускники организаций для детей-сирот первые 6 месяцев после выпуска</w:t>
            </w:r>
          </w:p>
        </w:tc>
        <w:tc>
          <w:tcPr>
            <w:tcW w:w="6237" w:type="dxa"/>
          </w:tcPr>
          <w:p w:rsidR="00CC7191" w:rsidRPr="00F51099" w:rsidRDefault="00CC7191" w:rsidP="007E171F">
            <w:pPr>
              <w:tabs>
                <w:tab w:val="left" w:pos="709"/>
              </w:tabs>
              <w:spacing w:before="139"/>
              <w:ind w:right="127"/>
              <w:rPr>
                <w:sz w:val="24"/>
                <w:szCs w:val="24"/>
              </w:rPr>
            </w:pPr>
            <w:r w:rsidRPr="006047A7">
              <w:rPr>
                <w:b/>
                <w:i/>
                <w:sz w:val="24"/>
                <w:szCs w:val="24"/>
              </w:rPr>
              <w:t xml:space="preserve">Проблема </w:t>
            </w:r>
            <w:r>
              <w:rPr>
                <w:b/>
                <w:i/>
                <w:sz w:val="24"/>
                <w:szCs w:val="24"/>
              </w:rPr>
              <w:t>3</w:t>
            </w:r>
            <w:r>
              <w:rPr>
                <w:color w:val="000000"/>
                <w:sz w:val="27"/>
                <w:szCs w:val="27"/>
              </w:rPr>
              <w:t xml:space="preserve"> – </w:t>
            </w:r>
            <w:r>
              <w:rPr>
                <w:sz w:val="24"/>
                <w:szCs w:val="24"/>
              </w:rPr>
              <w:t>низкий уровень</w:t>
            </w:r>
            <w:r w:rsidRPr="006047A7">
              <w:rPr>
                <w:sz w:val="24"/>
                <w:szCs w:val="24"/>
              </w:rPr>
              <w:t xml:space="preserve"> адаптации в новых образовательных и жизненных условиях</w:t>
            </w:r>
            <w:r>
              <w:rPr>
                <w:sz w:val="24"/>
                <w:szCs w:val="24"/>
              </w:rPr>
              <w:t>, проявляющийся в недостаточно развитых навыках самоорганизации, самоконтроля, установления конструктивной коммуникации</w:t>
            </w:r>
          </w:p>
        </w:tc>
      </w:tr>
    </w:tbl>
    <w:p w:rsidR="004A7934" w:rsidRDefault="004A7934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</w:p>
    <w:p w:rsidR="00CC7191" w:rsidRDefault="00CC7191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</w:p>
    <w:p w:rsidR="00CC7191" w:rsidRPr="00AF5720" w:rsidRDefault="00CC7191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</w:p>
    <w:p w:rsidR="00A818FE" w:rsidRPr="00AF5720" w:rsidRDefault="00FF1AF3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>Социальные результаты</w:t>
      </w:r>
      <w:r w:rsidR="00B6298E" w:rsidRPr="00AF5720">
        <w:rPr>
          <w:b/>
          <w:sz w:val="24"/>
          <w:szCs w:val="24"/>
        </w:rPr>
        <w:t xml:space="preserve"> практики </w:t>
      </w:r>
    </w:p>
    <w:p w:rsidR="008B7B45" w:rsidRPr="00AF5720" w:rsidRDefault="008B7B45" w:rsidP="00AF5720">
      <w:pPr>
        <w:spacing w:before="140" w:line="254" w:lineRule="auto"/>
        <w:ind w:firstLine="709"/>
        <w:jc w:val="both"/>
        <w:rPr>
          <w:bCs/>
          <w:sz w:val="24"/>
          <w:szCs w:val="24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2737"/>
        <w:gridCol w:w="3413"/>
        <w:gridCol w:w="4981"/>
      </w:tblGrid>
      <w:tr w:rsidR="00C246B4" w:rsidRPr="00AF5720" w:rsidTr="00CC7191"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B4" w:rsidRPr="00AF5720" w:rsidRDefault="00C246B4" w:rsidP="00AF5720">
            <w:pPr>
              <w:ind w:firstLine="709"/>
              <w:rPr>
                <w:b/>
                <w:bCs/>
                <w:sz w:val="24"/>
                <w:szCs w:val="24"/>
                <w:lang w:eastAsia="en-US"/>
              </w:rPr>
            </w:pPr>
            <w:r w:rsidRPr="00AF5720">
              <w:rPr>
                <w:b/>
                <w:bCs/>
                <w:sz w:val="24"/>
                <w:szCs w:val="24"/>
                <w:lang w:eastAsia="en-US"/>
              </w:rPr>
              <w:t xml:space="preserve">Группа </w:t>
            </w:r>
            <w:proofErr w:type="spellStart"/>
            <w:r w:rsidRPr="00AF5720">
              <w:rPr>
                <w:b/>
                <w:bCs/>
                <w:sz w:val="24"/>
                <w:szCs w:val="24"/>
                <w:lang w:eastAsia="en-US"/>
              </w:rPr>
              <w:t>благополучателей</w:t>
            </w:r>
            <w:proofErr w:type="spellEnd"/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B4" w:rsidRPr="00AF5720" w:rsidRDefault="00C246B4" w:rsidP="00AF5720">
            <w:pPr>
              <w:ind w:firstLine="709"/>
              <w:rPr>
                <w:b/>
                <w:bCs/>
                <w:sz w:val="24"/>
                <w:szCs w:val="24"/>
                <w:lang w:eastAsia="en-US"/>
              </w:rPr>
            </w:pPr>
            <w:r w:rsidRPr="00AF5720">
              <w:rPr>
                <w:b/>
                <w:bCs/>
                <w:sz w:val="24"/>
                <w:szCs w:val="24"/>
                <w:lang w:eastAsia="en-US"/>
              </w:rPr>
              <w:t xml:space="preserve">Проблемы / потребности </w:t>
            </w:r>
            <w:proofErr w:type="spellStart"/>
            <w:r w:rsidRPr="00AF5720">
              <w:rPr>
                <w:b/>
                <w:bCs/>
                <w:sz w:val="24"/>
                <w:szCs w:val="24"/>
                <w:lang w:eastAsia="en-US"/>
              </w:rPr>
              <w:t>благополучателей</w:t>
            </w:r>
            <w:proofErr w:type="spellEnd"/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6B4" w:rsidRPr="00AF5720" w:rsidRDefault="00C246B4" w:rsidP="00AF5720">
            <w:pPr>
              <w:ind w:firstLine="709"/>
              <w:rPr>
                <w:b/>
                <w:bCs/>
                <w:sz w:val="24"/>
                <w:szCs w:val="24"/>
                <w:lang w:eastAsia="en-US"/>
              </w:rPr>
            </w:pPr>
            <w:r w:rsidRPr="00AF5720">
              <w:rPr>
                <w:b/>
                <w:bCs/>
                <w:sz w:val="24"/>
                <w:szCs w:val="24"/>
                <w:lang w:eastAsia="en-US"/>
              </w:rPr>
              <w:t xml:space="preserve">Планируемые позитивные изменения в ситуации </w:t>
            </w:r>
            <w:proofErr w:type="spellStart"/>
            <w:r w:rsidRPr="00AF5720">
              <w:rPr>
                <w:b/>
                <w:bCs/>
                <w:sz w:val="24"/>
                <w:szCs w:val="24"/>
                <w:lang w:eastAsia="en-US"/>
              </w:rPr>
              <w:t>благополучателей</w:t>
            </w:r>
            <w:proofErr w:type="spellEnd"/>
            <w:r w:rsidRPr="00AF5720">
              <w:rPr>
                <w:b/>
                <w:bCs/>
                <w:sz w:val="24"/>
                <w:szCs w:val="24"/>
                <w:lang w:eastAsia="en-US"/>
              </w:rPr>
              <w:t xml:space="preserve"> (социальные результаты практики)</w:t>
            </w:r>
          </w:p>
        </w:tc>
      </w:tr>
      <w:tr w:rsidR="00CC7191" w:rsidRPr="00AF5720" w:rsidTr="00CC7191"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191" w:rsidRPr="0009282D" w:rsidRDefault="00CC7191" w:rsidP="00593B3C">
            <w:pPr>
              <w:spacing w:before="120" w:after="200"/>
              <w:ind w:right="1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Предвыпускники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CD1680">
              <w:rPr>
                <w:sz w:val="24"/>
                <w:szCs w:val="24"/>
              </w:rPr>
              <w:t>организаци</w:t>
            </w:r>
            <w:r>
              <w:rPr>
                <w:sz w:val="24"/>
                <w:szCs w:val="24"/>
              </w:rPr>
              <w:t>й</w:t>
            </w:r>
            <w:r w:rsidRPr="00CD1680">
              <w:rPr>
                <w:sz w:val="24"/>
                <w:szCs w:val="24"/>
              </w:rPr>
              <w:t xml:space="preserve"> для детей-сирот</w:t>
            </w:r>
            <w:r>
              <w:rPr>
                <w:sz w:val="24"/>
                <w:szCs w:val="24"/>
              </w:rPr>
              <w:t>,</w:t>
            </w:r>
            <w:r w:rsidRPr="00CD16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 месяц до завершения пребывания в организации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191" w:rsidRPr="00DB014C" w:rsidRDefault="00CC7191" w:rsidP="00593B3C">
            <w:pPr>
              <w:tabs>
                <w:tab w:val="left" w:pos="709"/>
              </w:tabs>
              <w:ind w:right="125"/>
              <w:rPr>
                <w:sz w:val="24"/>
                <w:szCs w:val="24"/>
              </w:rPr>
            </w:pPr>
            <w:r w:rsidRPr="00DB014C">
              <w:rPr>
                <w:b/>
                <w:i/>
                <w:sz w:val="24"/>
                <w:szCs w:val="24"/>
              </w:rPr>
              <w:t xml:space="preserve">Проблема 1 – </w:t>
            </w:r>
            <w:r w:rsidRPr="00DB014C">
              <w:rPr>
                <w:sz w:val="24"/>
                <w:szCs w:val="24"/>
              </w:rPr>
              <w:t>низкая готовность к выходу из организации для детей-сирот</w:t>
            </w:r>
          </w:p>
          <w:p w:rsidR="00CC7191" w:rsidRPr="00DB014C" w:rsidRDefault="00CC7191" w:rsidP="00593B3C">
            <w:pPr>
              <w:tabs>
                <w:tab w:val="left" w:pos="709"/>
              </w:tabs>
              <w:ind w:right="125"/>
              <w:rPr>
                <w:b/>
                <w:i/>
                <w:sz w:val="24"/>
                <w:szCs w:val="24"/>
              </w:rPr>
            </w:pPr>
          </w:p>
          <w:p w:rsidR="00CC7191" w:rsidRPr="00531D52" w:rsidRDefault="00CC7191" w:rsidP="00593B3C">
            <w:pPr>
              <w:tabs>
                <w:tab w:val="left" w:pos="709"/>
              </w:tabs>
              <w:ind w:right="125"/>
              <w:rPr>
                <w:sz w:val="24"/>
                <w:szCs w:val="24"/>
                <w:highlight w:val="yellow"/>
              </w:rPr>
            </w:pPr>
            <w:r w:rsidRPr="00845E57">
              <w:rPr>
                <w:b/>
                <w:i/>
                <w:sz w:val="24"/>
                <w:szCs w:val="24"/>
              </w:rPr>
              <w:t>Проблема 2 –</w:t>
            </w:r>
            <w:r w:rsidRPr="00845E57">
              <w:rPr>
                <w:sz w:val="24"/>
                <w:szCs w:val="24"/>
              </w:rPr>
              <w:t xml:space="preserve"> узкая сеть полезных социальных контактов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191" w:rsidRPr="0009282D" w:rsidRDefault="00CC7191" w:rsidP="00593B3C">
            <w:pPr>
              <w:tabs>
                <w:tab w:val="left" w:pos="709"/>
              </w:tabs>
              <w:ind w:right="125"/>
              <w:rPr>
                <w:b/>
                <w:i/>
                <w:sz w:val="24"/>
                <w:szCs w:val="24"/>
                <w:lang w:eastAsia="en-US"/>
              </w:rPr>
            </w:pPr>
            <w:r w:rsidRPr="0009282D">
              <w:rPr>
                <w:b/>
                <w:i/>
                <w:sz w:val="24"/>
                <w:szCs w:val="24"/>
                <w:lang w:eastAsia="en-US"/>
              </w:rPr>
              <w:t>Социальный резуль</w:t>
            </w:r>
            <w:r>
              <w:rPr>
                <w:b/>
                <w:i/>
                <w:sz w:val="24"/>
                <w:szCs w:val="24"/>
                <w:lang w:eastAsia="en-US"/>
              </w:rPr>
              <w:t>тат 1.</w:t>
            </w:r>
          </w:p>
          <w:p w:rsidR="00CC7191" w:rsidRPr="00F55B25" w:rsidRDefault="00CC7191" w:rsidP="00593B3C">
            <w:pPr>
              <w:tabs>
                <w:tab w:val="left" w:pos="709"/>
              </w:tabs>
              <w:ind w:right="125"/>
              <w:rPr>
                <w:sz w:val="24"/>
                <w:szCs w:val="24"/>
                <w:lang w:eastAsia="en-US"/>
              </w:rPr>
            </w:pPr>
            <w:r w:rsidRPr="00F55B25">
              <w:rPr>
                <w:sz w:val="24"/>
                <w:szCs w:val="24"/>
                <w:lang w:eastAsia="en-US"/>
              </w:rPr>
              <w:t>Повышена готовность к выходу из организации для детей-сирот</w:t>
            </w:r>
          </w:p>
          <w:p w:rsidR="00CC7191" w:rsidRDefault="00CC7191" w:rsidP="00593B3C">
            <w:pPr>
              <w:tabs>
                <w:tab w:val="left" w:pos="709"/>
              </w:tabs>
              <w:ind w:right="125"/>
              <w:rPr>
                <w:b/>
                <w:i/>
                <w:sz w:val="24"/>
                <w:szCs w:val="24"/>
                <w:lang w:eastAsia="en-US"/>
              </w:rPr>
            </w:pPr>
          </w:p>
          <w:p w:rsidR="00CC7191" w:rsidRPr="00845E57" w:rsidRDefault="00CC7191" w:rsidP="00593B3C">
            <w:pPr>
              <w:tabs>
                <w:tab w:val="left" w:pos="709"/>
              </w:tabs>
              <w:ind w:right="125"/>
              <w:rPr>
                <w:b/>
                <w:i/>
                <w:sz w:val="24"/>
                <w:szCs w:val="24"/>
                <w:lang w:eastAsia="en-US"/>
              </w:rPr>
            </w:pPr>
            <w:r w:rsidRPr="00845E57">
              <w:rPr>
                <w:b/>
                <w:i/>
                <w:sz w:val="24"/>
                <w:szCs w:val="24"/>
                <w:lang w:eastAsia="en-US"/>
              </w:rPr>
              <w:t xml:space="preserve">Социальный результат 2. </w:t>
            </w:r>
          </w:p>
          <w:p w:rsidR="00CC7191" w:rsidRDefault="00CC7191" w:rsidP="00593B3C">
            <w:pPr>
              <w:tabs>
                <w:tab w:val="left" w:pos="709"/>
              </w:tabs>
              <w:ind w:right="125"/>
              <w:rPr>
                <w:sz w:val="24"/>
                <w:szCs w:val="24"/>
                <w:lang w:eastAsia="en-US"/>
              </w:rPr>
            </w:pPr>
            <w:r w:rsidRPr="00845E57">
              <w:rPr>
                <w:sz w:val="24"/>
                <w:szCs w:val="24"/>
                <w:lang w:eastAsia="en-US"/>
              </w:rPr>
              <w:t>Расширена сеть полезных социальных контактов</w:t>
            </w:r>
          </w:p>
          <w:p w:rsidR="00CC7191" w:rsidRPr="00FC2C5B" w:rsidRDefault="00CC7191" w:rsidP="00593B3C">
            <w:pPr>
              <w:tabs>
                <w:tab w:val="left" w:pos="709"/>
              </w:tabs>
              <w:ind w:right="125"/>
              <w:rPr>
                <w:b/>
                <w:i/>
                <w:sz w:val="24"/>
                <w:szCs w:val="24"/>
                <w:lang w:eastAsia="en-US"/>
              </w:rPr>
            </w:pPr>
          </w:p>
        </w:tc>
      </w:tr>
      <w:tr w:rsidR="00CC7191" w:rsidRPr="00AF5720" w:rsidTr="00CC7191"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191" w:rsidRPr="00934293" w:rsidRDefault="00CC7191" w:rsidP="00593B3C">
            <w:pPr>
              <w:spacing w:before="120" w:after="200"/>
              <w:ind w:right="140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Выпускники организаций для детей-сирот первые 6 месяцев после выпуска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191" w:rsidRPr="00531D52" w:rsidRDefault="00CC7191" w:rsidP="00593B3C">
            <w:pPr>
              <w:tabs>
                <w:tab w:val="left" w:pos="709"/>
              </w:tabs>
              <w:ind w:right="125"/>
              <w:rPr>
                <w:b/>
                <w:i/>
                <w:sz w:val="24"/>
                <w:szCs w:val="24"/>
                <w:highlight w:val="yellow"/>
              </w:rPr>
            </w:pPr>
            <w:r w:rsidRPr="00DB014C">
              <w:rPr>
                <w:b/>
                <w:i/>
                <w:sz w:val="24"/>
                <w:szCs w:val="24"/>
              </w:rPr>
              <w:t>Проблема 3</w:t>
            </w:r>
            <w:r w:rsidRPr="00DB014C">
              <w:rPr>
                <w:color w:val="000000"/>
                <w:sz w:val="27"/>
                <w:szCs w:val="27"/>
              </w:rPr>
              <w:t xml:space="preserve"> –</w:t>
            </w:r>
            <w:r w:rsidRPr="00DB014C">
              <w:rPr>
                <w:color w:val="FF0000"/>
                <w:sz w:val="24"/>
                <w:szCs w:val="24"/>
              </w:rPr>
              <w:t xml:space="preserve"> </w:t>
            </w:r>
            <w:r w:rsidRPr="00DB014C">
              <w:rPr>
                <w:sz w:val="24"/>
                <w:szCs w:val="24"/>
              </w:rPr>
              <w:t xml:space="preserve">низкий уровень адаптации в новых образовательных и жизненных условиях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191" w:rsidRDefault="00CC7191" w:rsidP="00593B3C">
            <w:pPr>
              <w:tabs>
                <w:tab w:val="left" w:pos="709"/>
              </w:tabs>
              <w:ind w:right="125"/>
              <w:rPr>
                <w:b/>
                <w:i/>
                <w:sz w:val="24"/>
                <w:szCs w:val="24"/>
                <w:lang w:eastAsia="en-US"/>
              </w:rPr>
            </w:pPr>
            <w:r w:rsidRPr="0009282D">
              <w:rPr>
                <w:b/>
                <w:i/>
                <w:sz w:val="24"/>
                <w:szCs w:val="24"/>
                <w:lang w:eastAsia="en-US"/>
              </w:rPr>
              <w:t xml:space="preserve">Социальный результат 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3. </w:t>
            </w:r>
          </w:p>
          <w:p w:rsidR="00CC7191" w:rsidRPr="00A34308" w:rsidRDefault="00CC7191" w:rsidP="00593B3C">
            <w:pPr>
              <w:tabs>
                <w:tab w:val="left" w:pos="709"/>
              </w:tabs>
              <w:ind w:right="125"/>
              <w:rPr>
                <w:sz w:val="24"/>
                <w:szCs w:val="24"/>
                <w:lang w:eastAsia="en-US"/>
              </w:rPr>
            </w:pPr>
            <w:r w:rsidRPr="00FB0449">
              <w:rPr>
                <w:sz w:val="24"/>
                <w:szCs w:val="24"/>
                <w:lang w:eastAsia="en-US"/>
              </w:rPr>
              <w:t xml:space="preserve">Повышен уровень </w:t>
            </w:r>
            <w:r>
              <w:rPr>
                <w:sz w:val="24"/>
                <w:szCs w:val="24"/>
                <w:lang w:eastAsia="en-US"/>
              </w:rPr>
              <w:t>адаптации</w:t>
            </w:r>
            <w:r w:rsidRPr="00FB0449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</w:t>
            </w:r>
            <w:r w:rsidRPr="00FB0449">
              <w:rPr>
                <w:sz w:val="24"/>
                <w:szCs w:val="24"/>
                <w:lang w:eastAsia="en-US"/>
              </w:rPr>
              <w:t xml:space="preserve"> новы</w:t>
            </w:r>
            <w:r>
              <w:rPr>
                <w:sz w:val="24"/>
                <w:szCs w:val="24"/>
                <w:lang w:eastAsia="en-US"/>
              </w:rPr>
              <w:t xml:space="preserve">х </w:t>
            </w:r>
            <w:r w:rsidRPr="00FB0449">
              <w:rPr>
                <w:sz w:val="24"/>
                <w:szCs w:val="24"/>
                <w:lang w:eastAsia="en-US"/>
              </w:rPr>
              <w:t>образовательны</w:t>
            </w:r>
            <w:r>
              <w:rPr>
                <w:sz w:val="24"/>
                <w:szCs w:val="24"/>
                <w:lang w:eastAsia="en-US"/>
              </w:rPr>
              <w:t>х</w:t>
            </w:r>
            <w:r w:rsidRPr="00FB0449">
              <w:rPr>
                <w:sz w:val="24"/>
                <w:szCs w:val="24"/>
                <w:lang w:eastAsia="en-US"/>
              </w:rPr>
              <w:t xml:space="preserve"> и жизненны</w:t>
            </w:r>
            <w:r>
              <w:rPr>
                <w:sz w:val="24"/>
                <w:szCs w:val="24"/>
                <w:lang w:eastAsia="en-US"/>
              </w:rPr>
              <w:t>х</w:t>
            </w:r>
            <w:r w:rsidRPr="00FB0449">
              <w:rPr>
                <w:sz w:val="24"/>
                <w:szCs w:val="24"/>
                <w:lang w:eastAsia="en-US"/>
              </w:rPr>
              <w:t xml:space="preserve"> условия</w:t>
            </w:r>
            <w:r>
              <w:rPr>
                <w:sz w:val="24"/>
                <w:szCs w:val="24"/>
                <w:lang w:eastAsia="en-US"/>
              </w:rPr>
              <w:t>х</w:t>
            </w:r>
          </w:p>
        </w:tc>
      </w:tr>
    </w:tbl>
    <w:p w:rsidR="00C246B4" w:rsidRPr="00AF5720" w:rsidRDefault="00C246B4" w:rsidP="00AF5720">
      <w:pPr>
        <w:spacing w:before="140" w:line="254" w:lineRule="auto"/>
        <w:ind w:firstLine="709"/>
        <w:jc w:val="both"/>
        <w:rPr>
          <w:bCs/>
          <w:sz w:val="24"/>
          <w:szCs w:val="24"/>
        </w:rPr>
      </w:pPr>
    </w:p>
    <w:p w:rsidR="00465E3E" w:rsidRPr="00AF5720" w:rsidRDefault="00FF1AF3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 xml:space="preserve">Деятельность в рамках реализации практики 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3928"/>
        <w:gridCol w:w="7203"/>
      </w:tblGrid>
      <w:tr w:rsidR="00C246B4" w:rsidRPr="00AF5720" w:rsidTr="00CC7191"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B4" w:rsidRPr="00AF5720" w:rsidRDefault="00C246B4" w:rsidP="00AF5720">
            <w:pPr>
              <w:ind w:firstLine="709"/>
              <w:jc w:val="both"/>
              <w:rPr>
                <w:rFonts w:eastAsia="Arial Narrow"/>
                <w:b/>
                <w:bCs/>
                <w:sz w:val="24"/>
                <w:szCs w:val="24"/>
                <w:highlight w:val="white"/>
              </w:rPr>
            </w:pPr>
            <w:r w:rsidRPr="00AF5720">
              <w:rPr>
                <w:rFonts w:eastAsia="Arial Narrow"/>
                <w:b/>
                <w:bCs/>
                <w:sz w:val="24"/>
                <w:szCs w:val="24"/>
                <w:shd w:val="clear" w:color="auto" w:fill="FFFFFF"/>
              </w:rPr>
              <w:t>Социальный результат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6B4" w:rsidRPr="00AF5720" w:rsidRDefault="00C246B4" w:rsidP="00AF5720">
            <w:pPr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AF5720">
              <w:rPr>
                <w:rFonts w:eastAsia="Arial Narrow"/>
                <w:b/>
                <w:bCs/>
                <w:i/>
                <w:iCs/>
                <w:sz w:val="24"/>
                <w:szCs w:val="24"/>
              </w:rPr>
              <w:t xml:space="preserve">За </w:t>
            </w:r>
            <w:proofErr w:type="gramStart"/>
            <w:r w:rsidRPr="00AF5720">
              <w:rPr>
                <w:rFonts w:eastAsia="Arial Narrow"/>
                <w:b/>
                <w:bCs/>
                <w:i/>
                <w:iCs/>
                <w:sz w:val="24"/>
                <w:szCs w:val="24"/>
              </w:rPr>
              <w:t>счет</w:t>
            </w:r>
            <w:proofErr w:type="gramEnd"/>
            <w:r w:rsidRPr="00AF5720">
              <w:rPr>
                <w:rFonts w:eastAsia="Arial Narrow"/>
                <w:b/>
                <w:bCs/>
                <w:i/>
                <w:iCs/>
                <w:sz w:val="24"/>
                <w:szCs w:val="24"/>
              </w:rPr>
              <w:t xml:space="preserve"> каких действий происходит достижение социальных результатов</w:t>
            </w:r>
          </w:p>
        </w:tc>
      </w:tr>
      <w:tr w:rsidR="00CC7191" w:rsidRPr="00AF5720" w:rsidTr="00CC7191">
        <w:trPr>
          <w:trHeight w:val="1585"/>
        </w:trPr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191" w:rsidRPr="00F55B25" w:rsidRDefault="00CC7191" w:rsidP="00CF3827">
            <w:pPr>
              <w:tabs>
                <w:tab w:val="left" w:pos="709"/>
              </w:tabs>
              <w:ind w:right="125"/>
              <w:rPr>
                <w:sz w:val="24"/>
                <w:szCs w:val="24"/>
                <w:lang w:eastAsia="en-US"/>
              </w:rPr>
            </w:pPr>
            <w:r w:rsidRPr="00BB369E">
              <w:rPr>
                <w:b/>
                <w:sz w:val="24"/>
                <w:szCs w:val="24"/>
                <w:lang w:eastAsia="en-US"/>
              </w:rPr>
              <w:t>Социальный результат 1.</w:t>
            </w:r>
            <w:r w:rsidRPr="00BB369E">
              <w:rPr>
                <w:sz w:val="24"/>
                <w:szCs w:val="24"/>
                <w:lang w:eastAsia="en-US"/>
              </w:rPr>
              <w:t xml:space="preserve"> </w:t>
            </w:r>
            <w:r w:rsidRPr="00F55B25">
              <w:rPr>
                <w:sz w:val="24"/>
                <w:szCs w:val="24"/>
                <w:lang w:eastAsia="en-US"/>
              </w:rPr>
              <w:t>Повышена готовность к выходу из организации для детей-сирот</w:t>
            </w:r>
          </w:p>
          <w:p w:rsidR="00CC7191" w:rsidRPr="00DD1959" w:rsidRDefault="00CC7191" w:rsidP="00CF3827">
            <w:pPr>
              <w:tabs>
                <w:tab w:val="left" w:pos="709"/>
              </w:tabs>
              <w:spacing w:before="139" w:line="254" w:lineRule="auto"/>
              <w:ind w:right="12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191" w:rsidRPr="004C2164" w:rsidRDefault="00CC7191" w:rsidP="00CF3827">
            <w:pPr>
              <w:tabs>
                <w:tab w:val="left" w:pos="709"/>
              </w:tabs>
              <w:ind w:right="125"/>
              <w:rPr>
                <w:sz w:val="24"/>
                <w:szCs w:val="24"/>
                <w:lang w:eastAsia="en-US"/>
              </w:rPr>
            </w:pPr>
            <w:r w:rsidRPr="004C2164">
              <w:rPr>
                <w:sz w:val="24"/>
                <w:szCs w:val="24"/>
                <w:lang w:eastAsia="en-US"/>
              </w:rPr>
              <w:t xml:space="preserve">Повышение готовности </w:t>
            </w:r>
            <w:proofErr w:type="spellStart"/>
            <w:r w:rsidRPr="004C2164">
              <w:rPr>
                <w:sz w:val="24"/>
                <w:szCs w:val="24"/>
                <w:lang w:eastAsia="en-US"/>
              </w:rPr>
              <w:t>предвыпускников</w:t>
            </w:r>
            <w:proofErr w:type="spellEnd"/>
            <w:r w:rsidRPr="004C2164">
              <w:rPr>
                <w:sz w:val="24"/>
                <w:szCs w:val="24"/>
                <w:lang w:eastAsia="en-US"/>
              </w:rPr>
              <w:t xml:space="preserve"> к выходу из организации для детей-сирот достигается за счет комплекса действий.</w:t>
            </w:r>
          </w:p>
          <w:p w:rsidR="00CC7191" w:rsidRDefault="00CC7191" w:rsidP="00CF3827">
            <w:pPr>
              <w:tabs>
                <w:tab w:val="left" w:pos="709"/>
              </w:tabs>
              <w:ind w:right="125"/>
              <w:rPr>
                <w:sz w:val="24"/>
                <w:szCs w:val="24"/>
                <w:lang w:eastAsia="en-US"/>
              </w:rPr>
            </w:pPr>
          </w:p>
          <w:p w:rsidR="00CC7191" w:rsidRDefault="00CC7191" w:rsidP="00CF3827">
            <w:pPr>
              <w:tabs>
                <w:tab w:val="left" w:pos="709"/>
              </w:tabs>
              <w:ind w:right="1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Информирование и подготовка к участию в образовательном модуле, которая заключается в отборе </w:t>
            </w:r>
            <w:proofErr w:type="spellStart"/>
            <w:r>
              <w:rPr>
                <w:sz w:val="24"/>
                <w:szCs w:val="24"/>
                <w:lang w:eastAsia="en-US"/>
              </w:rPr>
              <w:t>предвыпускников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создание ими материалов для </w:t>
            </w:r>
            <w:proofErr w:type="spellStart"/>
            <w:r>
              <w:rPr>
                <w:sz w:val="24"/>
                <w:szCs w:val="24"/>
                <w:lang w:eastAsia="en-US"/>
              </w:rPr>
              <w:t>самопрезентации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CC7191" w:rsidRPr="00C34828" w:rsidRDefault="00CC7191" w:rsidP="00CF3827">
            <w:pPr>
              <w:tabs>
                <w:tab w:val="left" w:pos="709"/>
              </w:tabs>
              <w:ind w:right="125"/>
              <w:rPr>
                <w:sz w:val="24"/>
                <w:szCs w:val="24"/>
                <w:lang w:eastAsia="en-US"/>
              </w:rPr>
            </w:pPr>
          </w:p>
          <w:p w:rsidR="00CC7191" w:rsidRDefault="00CC7191" w:rsidP="00CF3827">
            <w:pPr>
              <w:tabs>
                <w:tab w:val="left" w:pos="709"/>
              </w:tabs>
              <w:ind w:right="1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исследования субъективных представлений </w:t>
            </w:r>
            <w:proofErr w:type="spellStart"/>
            <w:r>
              <w:rPr>
                <w:sz w:val="24"/>
                <w:szCs w:val="24"/>
                <w:lang w:eastAsia="en-US"/>
              </w:rPr>
              <w:t>предвыпускников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 </w:t>
            </w:r>
            <w:r w:rsidRPr="004C2164">
              <w:rPr>
                <w:sz w:val="24"/>
                <w:szCs w:val="24"/>
                <w:lang w:eastAsia="en-US"/>
              </w:rPr>
              <w:t>своей</w:t>
            </w:r>
            <w:r>
              <w:rPr>
                <w:sz w:val="24"/>
                <w:szCs w:val="24"/>
                <w:lang w:eastAsia="en-US"/>
              </w:rPr>
              <w:t xml:space="preserve"> готовности к самостоятельной </w:t>
            </w:r>
            <w:r w:rsidRPr="00406B84">
              <w:rPr>
                <w:sz w:val="24"/>
                <w:szCs w:val="24"/>
                <w:lang w:eastAsia="en-US"/>
              </w:rPr>
              <w:t>жизни для конкретизации проблемных зон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CC7191" w:rsidRDefault="00CC7191" w:rsidP="00CF3827">
            <w:pPr>
              <w:tabs>
                <w:tab w:val="left" w:pos="709"/>
              </w:tabs>
              <w:ind w:right="125"/>
              <w:rPr>
                <w:sz w:val="24"/>
                <w:szCs w:val="24"/>
                <w:lang w:eastAsia="en-US"/>
              </w:rPr>
            </w:pPr>
          </w:p>
          <w:p w:rsidR="00CC7191" w:rsidRDefault="00CC7191" w:rsidP="00CF3827">
            <w:pPr>
              <w:tabs>
                <w:tab w:val="left" w:pos="709"/>
              </w:tabs>
              <w:ind w:right="1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Формирование команд участников для развития навыков коммуникации в новом коллективе, организация формального и неформального общения участников между собой (в формате «ребенок – ребенок»)</w:t>
            </w:r>
          </w:p>
          <w:p w:rsidR="00CC7191" w:rsidRDefault="00CC7191" w:rsidP="00CF3827">
            <w:pPr>
              <w:tabs>
                <w:tab w:val="left" w:pos="709"/>
              </w:tabs>
              <w:ind w:right="125"/>
              <w:rPr>
                <w:sz w:val="24"/>
                <w:szCs w:val="24"/>
                <w:lang w:eastAsia="en-US"/>
              </w:rPr>
            </w:pPr>
          </w:p>
          <w:p w:rsidR="00CC7191" w:rsidRDefault="00CC7191" w:rsidP="00CF3827">
            <w:pPr>
              <w:tabs>
                <w:tab w:val="left" w:pos="709"/>
              </w:tabs>
              <w:ind w:right="1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Установление правил и норм взаимодействия, общежития, </w:t>
            </w:r>
            <w:r>
              <w:rPr>
                <w:sz w:val="24"/>
                <w:szCs w:val="24"/>
                <w:lang w:eastAsia="en-US"/>
              </w:rPr>
              <w:lastRenderedPageBreak/>
              <w:t>общения в новом пространстве</w:t>
            </w:r>
          </w:p>
          <w:p w:rsidR="00CC7191" w:rsidRDefault="00CC7191" w:rsidP="00CF3827">
            <w:pPr>
              <w:tabs>
                <w:tab w:val="left" w:pos="709"/>
              </w:tabs>
              <w:ind w:right="125"/>
              <w:rPr>
                <w:sz w:val="24"/>
                <w:szCs w:val="24"/>
                <w:lang w:eastAsia="en-US"/>
              </w:rPr>
            </w:pPr>
          </w:p>
          <w:p w:rsidR="00CC7191" w:rsidRDefault="00CC7191" w:rsidP="00CF3827">
            <w:pPr>
              <w:tabs>
                <w:tab w:val="left" w:pos="709"/>
              </w:tabs>
              <w:ind w:right="1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Создание условий для демонстрации навыков готовности к выходу из учреждения для детей-сирот </w:t>
            </w:r>
          </w:p>
          <w:p w:rsidR="00CC7191" w:rsidRDefault="00CC7191" w:rsidP="00CF3827">
            <w:pPr>
              <w:tabs>
                <w:tab w:val="left" w:pos="709"/>
              </w:tabs>
              <w:ind w:right="125"/>
              <w:rPr>
                <w:sz w:val="24"/>
                <w:szCs w:val="24"/>
                <w:lang w:eastAsia="en-US"/>
              </w:rPr>
            </w:pPr>
          </w:p>
          <w:p w:rsidR="00CC7191" w:rsidRDefault="00CC7191" w:rsidP="00CF3827">
            <w:pPr>
              <w:tabs>
                <w:tab w:val="left" w:pos="709"/>
              </w:tabs>
              <w:ind w:right="1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Выявление </w:t>
            </w:r>
            <w:r w:rsidRPr="00786FBC">
              <w:rPr>
                <w:sz w:val="24"/>
                <w:szCs w:val="24"/>
                <w:lang w:eastAsia="en-US"/>
              </w:rPr>
              <w:t xml:space="preserve">причин, которые </w:t>
            </w:r>
            <w:r>
              <w:rPr>
                <w:sz w:val="24"/>
                <w:szCs w:val="24"/>
                <w:lang w:eastAsia="en-US"/>
              </w:rPr>
              <w:t xml:space="preserve">мешают </w:t>
            </w:r>
            <w:proofErr w:type="spellStart"/>
            <w:r>
              <w:rPr>
                <w:sz w:val="24"/>
                <w:szCs w:val="24"/>
                <w:lang w:eastAsia="en-US"/>
              </w:rPr>
              <w:t>пред</w:t>
            </w:r>
            <w:r w:rsidRPr="00786FBC">
              <w:rPr>
                <w:sz w:val="24"/>
                <w:szCs w:val="24"/>
                <w:lang w:eastAsia="en-US"/>
              </w:rPr>
              <w:t>выпускник</w:t>
            </w:r>
            <w:r>
              <w:rPr>
                <w:sz w:val="24"/>
                <w:szCs w:val="24"/>
                <w:lang w:eastAsia="en-US"/>
              </w:rPr>
              <w:t>ам</w:t>
            </w:r>
            <w:proofErr w:type="spellEnd"/>
            <w:r w:rsidRPr="00786FBC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на выходе их организации чувствовать себя уверенно, успешно.</w:t>
            </w:r>
          </w:p>
          <w:p w:rsidR="00CC7191" w:rsidRDefault="00CC7191" w:rsidP="00CF3827">
            <w:pPr>
              <w:tabs>
                <w:tab w:val="left" w:pos="709"/>
              </w:tabs>
              <w:ind w:right="125"/>
              <w:rPr>
                <w:sz w:val="24"/>
                <w:szCs w:val="24"/>
                <w:lang w:eastAsia="en-US"/>
              </w:rPr>
            </w:pPr>
          </w:p>
          <w:p w:rsidR="00CC7191" w:rsidRDefault="00CC7191" w:rsidP="00CF3827">
            <w:pPr>
              <w:tabs>
                <w:tab w:val="left" w:pos="709"/>
              </w:tabs>
              <w:ind w:right="1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в рамках образовательного модуля тематических 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практикоориентированных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обучающих, развивающих мероприятий (тренинги, психологические и ролевые игры, </w:t>
            </w:r>
            <w:proofErr w:type="spellStart"/>
            <w:r>
              <w:rPr>
                <w:sz w:val="24"/>
                <w:szCs w:val="24"/>
                <w:lang w:eastAsia="en-US"/>
              </w:rPr>
              <w:t>квест</w:t>
            </w:r>
            <w:proofErr w:type="spellEnd"/>
            <w:r>
              <w:rPr>
                <w:sz w:val="24"/>
                <w:szCs w:val="24"/>
                <w:lang w:eastAsia="en-US"/>
              </w:rPr>
              <w:t>), связанных с тематикой самостоятельной жизни</w:t>
            </w:r>
          </w:p>
          <w:p w:rsidR="00CC7191" w:rsidRDefault="00CC7191" w:rsidP="00CF3827">
            <w:pPr>
              <w:tabs>
                <w:tab w:val="left" w:pos="709"/>
              </w:tabs>
              <w:ind w:right="125"/>
              <w:rPr>
                <w:sz w:val="24"/>
                <w:szCs w:val="24"/>
                <w:lang w:eastAsia="en-US"/>
              </w:rPr>
            </w:pPr>
          </w:p>
          <w:p w:rsidR="00CC7191" w:rsidRDefault="00CC7191" w:rsidP="00CF3827">
            <w:pPr>
              <w:tabs>
                <w:tab w:val="left" w:pos="709"/>
              </w:tabs>
              <w:ind w:right="1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формального и неформального общения участников со специалистами разных служб и ведомств, волонтеров социально ориентированных некоммерческих организаций, приглашенных на модуль (в формате «ребенок – взрослый»)</w:t>
            </w:r>
          </w:p>
          <w:p w:rsidR="00CC7191" w:rsidRDefault="00CC7191" w:rsidP="00CF3827">
            <w:pPr>
              <w:tabs>
                <w:tab w:val="left" w:pos="709"/>
              </w:tabs>
              <w:ind w:right="125"/>
              <w:rPr>
                <w:sz w:val="24"/>
                <w:szCs w:val="24"/>
                <w:lang w:eastAsia="en-US"/>
              </w:rPr>
            </w:pPr>
          </w:p>
          <w:p w:rsidR="00CC7191" w:rsidRDefault="00CC7191" w:rsidP="00CF3827">
            <w:pPr>
              <w:tabs>
                <w:tab w:val="left" w:pos="709"/>
              </w:tabs>
              <w:ind w:right="1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специалистами индивидуальных консультаций с </w:t>
            </w:r>
            <w:proofErr w:type="spellStart"/>
            <w:r>
              <w:rPr>
                <w:sz w:val="24"/>
                <w:szCs w:val="24"/>
                <w:lang w:eastAsia="en-US"/>
              </w:rPr>
              <w:t>предвыпускниками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по актуальным для них вопросам и выявленным проблемным зонам</w:t>
            </w:r>
          </w:p>
          <w:p w:rsidR="00CC7191" w:rsidRDefault="00CC7191" w:rsidP="00CF3827">
            <w:pPr>
              <w:tabs>
                <w:tab w:val="left" w:pos="709"/>
              </w:tabs>
              <w:ind w:right="125"/>
              <w:rPr>
                <w:sz w:val="24"/>
                <w:szCs w:val="24"/>
                <w:lang w:eastAsia="en-US"/>
              </w:rPr>
            </w:pPr>
          </w:p>
          <w:p w:rsidR="00CC7191" w:rsidRDefault="00CC7191" w:rsidP="00CF3827">
            <w:pPr>
              <w:tabs>
                <w:tab w:val="left" w:pos="709"/>
              </w:tabs>
              <w:ind w:right="1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групповой рефлексии и подведение итогов образовательного модуля</w:t>
            </w:r>
          </w:p>
          <w:p w:rsidR="00CC7191" w:rsidRDefault="00CC7191" w:rsidP="00CF3827">
            <w:pPr>
              <w:tabs>
                <w:tab w:val="left" w:pos="709"/>
              </w:tabs>
              <w:ind w:right="125"/>
              <w:rPr>
                <w:sz w:val="24"/>
                <w:szCs w:val="24"/>
                <w:lang w:eastAsia="en-US"/>
              </w:rPr>
            </w:pPr>
          </w:p>
          <w:p w:rsidR="00CC7191" w:rsidRPr="00C34828" w:rsidRDefault="00CC7191" w:rsidP="00CF3827">
            <w:pPr>
              <w:tabs>
                <w:tab w:val="left" w:pos="709"/>
              </w:tabs>
              <w:ind w:right="125"/>
              <w:rPr>
                <w:sz w:val="24"/>
                <w:szCs w:val="24"/>
                <w:lang w:eastAsia="en-US"/>
              </w:rPr>
            </w:pPr>
            <w:r w:rsidRPr="003E345E">
              <w:rPr>
                <w:sz w:val="24"/>
                <w:szCs w:val="24"/>
                <w:lang w:eastAsia="en-US"/>
              </w:rPr>
              <w:t xml:space="preserve">Информирование специалистов </w:t>
            </w:r>
            <w:r w:rsidRPr="00E22FC5">
              <w:rPr>
                <w:sz w:val="24"/>
                <w:szCs w:val="24"/>
                <w:lang w:eastAsia="en-US"/>
              </w:rPr>
              <w:t xml:space="preserve">организаций для детей-сирот о проблемных зонах </w:t>
            </w:r>
            <w:proofErr w:type="spellStart"/>
            <w:r w:rsidRPr="00E22FC5">
              <w:rPr>
                <w:sz w:val="24"/>
                <w:szCs w:val="24"/>
                <w:lang w:eastAsia="en-US"/>
              </w:rPr>
              <w:t>предвыпускников</w:t>
            </w:r>
            <w:proofErr w:type="spellEnd"/>
            <w:r w:rsidRPr="00E22FC5">
              <w:rPr>
                <w:sz w:val="24"/>
                <w:szCs w:val="24"/>
                <w:lang w:eastAsia="en-US"/>
              </w:rPr>
              <w:t xml:space="preserve"> с целью активизации деятельности в </w:t>
            </w:r>
            <w:r>
              <w:rPr>
                <w:sz w:val="24"/>
                <w:szCs w:val="24"/>
                <w:lang w:eastAsia="en-US"/>
              </w:rPr>
              <w:t>данном поле</w:t>
            </w:r>
          </w:p>
          <w:p w:rsidR="00CC7191" w:rsidRPr="007D681A" w:rsidRDefault="00CC7191" w:rsidP="00CF3827">
            <w:pPr>
              <w:tabs>
                <w:tab w:val="left" w:pos="709"/>
              </w:tabs>
              <w:ind w:right="125"/>
              <w:rPr>
                <w:color w:val="FF0000"/>
                <w:sz w:val="24"/>
                <w:szCs w:val="24"/>
                <w:lang w:eastAsia="en-US"/>
              </w:rPr>
            </w:pPr>
          </w:p>
        </w:tc>
      </w:tr>
      <w:tr w:rsidR="00CC7191" w:rsidRPr="00AF5720" w:rsidTr="00CC7191">
        <w:trPr>
          <w:trHeight w:val="1585"/>
        </w:trPr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191" w:rsidRPr="00DD1959" w:rsidRDefault="00CC7191" w:rsidP="0001286C">
            <w:pPr>
              <w:tabs>
                <w:tab w:val="left" w:pos="709"/>
              </w:tabs>
              <w:spacing w:before="139" w:line="254" w:lineRule="auto"/>
              <w:ind w:right="127"/>
              <w:jc w:val="both"/>
              <w:rPr>
                <w:sz w:val="20"/>
                <w:szCs w:val="20"/>
                <w:lang w:eastAsia="en-US"/>
              </w:rPr>
            </w:pPr>
            <w:r w:rsidRPr="00BB369E">
              <w:rPr>
                <w:b/>
                <w:sz w:val="24"/>
                <w:szCs w:val="24"/>
                <w:lang w:eastAsia="en-US"/>
              </w:rPr>
              <w:lastRenderedPageBreak/>
              <w:t>Социальный результат 2.</w:t>
            </w:r>
            <w:r w:rsidRPr="00BB369E">
              <w:rPr>
                <w:sz w:val="24"/>
                <w:szCs w:val="24"/>
                <w:lang w:eastAsia="en-US"/>
              </w:rPr>
              <w:t xml:space="preserve"> </w:t>
            </w:r>
            <w:r w:rsidRPr="005D5C7B"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асширена</w:t>
            </w:r>
            <w:r w:rsidRPr="005D5C7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сеть полезных социальных контактов</w:t>
            </w:r>
            <w:r w:rsidRPr="00DD1959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191" w:rsidRDefault="00CC7191" w:rsidP="0001286C">
            <w:pPr>
              <w:tabs>
                <w:tab w:val="left" w:pos="709"/>
              </w:tabs>
              <w:ind w:right="125"/>
              <w:rPr>
                <w:sz w:val="24"/>
                <w:szCs w:val="24"/>
                <w:lang w:eastAsia="en-US"/>
              </w:rPr>
            </w:pPr>
            <w:r w:rsidRPr="00382156">
              <w:rPr>
                <w:sz w:val="24"/>
                <w:szCs w:val="24"/>
                <w:lang w:eastAsia="en-US"/>
              </w:rPr>
              <w:t xml:space="preserve">Расширение сети полезных социальных контактов </w:t>
            </w:r>
            <w:proofErr w:type="spellStart"/>
            <w:r>
              <w:rPr>
                <w:sz w:val="24"/>
                <w:szCs w:val="24"/>
                <w:lang w:eastAsia="en-US"/>
              </w:rPr>
              <w:t>предвыпускников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82156">
              <w:rPr>
                <w:sz w:val="24"/>
                <w:szCs w:val="24"/>
                <w:lang w:eastAsia="en-US"/>
              </w:rPr>
              <w:t xml:space="preserve">достигается за счет </w:t>
            </w:r>
            <w:r>
              <w:rPr>
                <w:sz w:val="24"/>
                <w:szCs w:val="24"/>
                <w:lang w:eastAsia="en-US"/>
              </w:rPr>
              <w:t xml:space="preserve">организации коммуникативных площадок с </w:t>
            </w:r>
            <w:r w:rsidRPr="00382156">
              <w:rPr>
                <w:sz w:val="24"/>
                <w:szCs w:val="24"/>
                <w:lang w:eastAsia="en-US"/>
              </w:rPr>
              <w:t>представител</w:t>
            </w:r>
            <w:r>
              <w:rPr>
                <w:sz w:val="24"/>
                <w:szCs w:val="24"/>
                <w:lang w:eastAsia="en-US"/>
              </w:rPr>
              <w:t>ями</w:t>
            </w:r>
            <w:r w:rsidRPr="00382156">
              <w:rPr>
                <w:sz w:val="24"/>
                <w:szCs w:val="24"/>
                <w:lang w:eastAsia="en-US"/>
              </w:rPr>
              <w:t xml:space="preserve"> помогающих организаций </w:t>
            </w:r>
          </w:p>
          <w:p w:rsidR="00CC7191" w:rsidRPr="00382156" w:rsidRDefault="00CC7191" w:rsidP="0001286C">
            <w:pPr>
              <w:tabs>
                <w:tab w:val="left" w:pos="709"/>
              </w:tabs>
              <w:ind w:right="125"/>
              <w:rPr>
                <w:sz w:val="24"/>
                <w:szCs w:val="24"/>
                <w:lang w:eastAsia="en-US"/>
              </w:rPr>
            </w:pPr>
          </w:p>
          <w:p w:rsidR="00CC7191" w:rsidRDefault="00CC7191" w:rsidP="0001286C">
            <w:pPr>
              <w:tabs>
                <w:tab w:val="left" w:pos="709"/>
              </w:tabs>
              <w:ind w:right="1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Формирование списка привлекаемых специалистов различных служб и ведомств, волонтеров СОНКО, согласование возможности их участия. Привлечение их к работе в соответствии с задачами образовательного модуля.</w:t>
            </w:r>
          </w:p>
          <w:p w:rsidR="00CC7191" w:rsidRDefault="00CC7191" w:rsidP="0001286C">
            <w:pPr>
              <w:tabs>
                <w:tab w:val="left" w:pos="709"/>
              </w:tabs>
              <w:ind w:right="125"/>
              <w:rPr>
                <w:sz w:val="24"/>
                <w:szCs w:val="24"/>
                <w:lang w:eastAsia="en-US"/>
              </w:rPr>
            </w:pPr>
          </w:p>
          <w:p w:rsidR="00CC7191" w:rsidRDefault="00CC7191" w:rsidP="0001286C">
            <w:pPr>
              <w:tabs>
                <w:tab w:val="left" w:pos="709"/>
              </w:tabs>
              <w:ind w:right="125"/>
              <w:rPr>
                <w:sz w:val="24"/>
                <w:szCs w:val="24"/>
                <w:lang w:eastAsia="en-US"/>
              </w:rPr>
            </w:pPr>
            <w:r w:rsidRPr="00DD5C83">
              <w:rPr>
                <w:sz w:val="24"/>
                <w:szCs w:val="24"/>
                <w:lang w:eastAsia="en-US"/>
              </w:rPr>
              <w:lastRenderedPageBreak/>
              <w:t xml:space="preserve">Организация знакомства </w:t>
            </w:r>
            <w:proofErr w:type="spellStart"/>
            <w:r w:rsidRPr="00DD5C83">
              <w:rPr>
                <w:sz w:val="24"/>
                <w:szCs w:val="24"/>
                <w:lang w:eastAsia="en-US"/>
              </w:rPr>
              <w:t>предвыпускников</w:t>
            </w:r>
            <w:proofErr w:type="spellEnd"/>
            <w:r w:rsidRPr="00DD5C83">
              <w:rPr>
                <w:sz w:val="24"/>
                <w:szCs w:val="24"/>
                <w:lang w:eastAsia="en-US"/>
              </w:rPr>
              <w:t xml:space="preserve"> со специалистами разных служб и ведомств, волонтеров СО</w:t>
            </w:r>
            <w:r>
              <w:rPr>
                <w:sz w:val="24"/>
                <w:szCs w:val="24"/>
                <w:lang w:eastAsia="en-US"/>
              </w:rPr>
              <w:t xml:space="preserve"> НКО и актуализация</w:t>
            </w:r>
            <w:r w:rsidRPr="00DD5C83">
              <w:rPr>
                <w:sz w:val="24"/>
                <w:szCs w:val="24"/>
                <w:lang w:eastAsia="en-US"/>
              </w:rPr>
              <w:t xml:space="preserve"> информации об инфраструктуре </w:t>
            </w:r>
            <w:r>
              <w:rPr>
                <w:sz w:val="24"/>
                <w:szCs w:val="24"/>
                <w:lang w:eastAsia="en-US"/>
              </w:rPr>
              <w:t xml:space="preserve">и возможностях </w:t>
            </w:r>
            <w:r w:rsidRPr="00DD5C83">
              <w:rPr>
                <w:sz w:val="24"/>
                <w:szCs w:val="24"/>
                <w:lang w:eastAsia="en-US"/>
              </w:rPr>
              <w:t>помогающих служб</w:t>
            </w:r>
            <w:r>
              <w:rPr>
                <w:sz w:val="24"/>
                <w:szCs w:val="24"/>
                <w:lang w:eastAsia="en-US"/>
              </w:rPr>
              <w:t xml:space="preserve">. </w:t>
            </w:r>
          </w:p>
          <w:p w:rsidR="00CC7191" w:rsidRDefault="00CC7191" w:rsidP="0001286C">
            <w:pPr>
              <w:tabs>
                <w:tab w:val="left" w:pos="709"/>
              </w:tabs>
              <w:ind w:right="125"/>
              <w:rPr>
                <w:sz w:val="24"/>
                <w:szCs w:val="24"/>
                <w:lang w:eastAsia="en-US"/>
              </w:rPr>
            </w:pPr>
          </w:p>
          <w:p w:rsidR="00CC7191" w:rsidRPr="00AE6FC6" w:rsidRDefault="00CC7191" w:rsidP="0001286C">
            <w:pPr>
              <w:tabs>
                <w:tab w:val="left" w:pos="709"/>
              </w:tabs>
              <w:ind w:right="125"/>
              <w:rPr>
                <w:sz w:val="24"/>
                <w:szCs w:val="24"/>
                <w:lang w:eastAsia="en-US"/>
              </w:rPr>
            </w:pPr>
            <w:r w:rsidRPr="00AE6FC6">
              <w:rPr>
                <w:sz w:val="24"/>
                <w:szCs w:val="24"/>
                <w:lang w:eastAsia="en-US"/>
              </w:rPr>
              <w:t>Организация и проведение в рамках образовательного модуля тематических информационных, обучающих, развивающих площадок (брифинг, полезные встречи, мастер-классы,</w:t>
            </w:r>
            <w:r>
              <w:rPr>
                <w:sz w:val="24"/>
                <w:szCs w:val="24"/>
                <w:lang w:eastAsia="en-US"/>
              </w:rPr>
              <w:t xml:space="preserve"> диалоговые площадки</w:t>
            </w:r>
            <w:r w:rsidRPr="00AE6FC6">
              <w:rPr>
                <w:sz w:val="24"/>
                <w:szCs w:val="24"/>
                <w:lang w:eastAsia="en-US"/>
              </w:rPr>
              <w:t xml:space="preserve">) </w:t>
            </w:r>
          </w:p>
          <w:p w:rsidR="00CC7191" w:rsidRPr="00AD2CFB" w:rsidRDefault="00CC7191" w:rsidP="0001286C">
            <w:pPr>
              <w:tabs>
                <w:tab w:val="left" w:pos="709"/>
              </w:tabs>
              <w:ind w:right="125"/>
              <w:rPr>
                <w:sz w:val="24"/>
                <w:szCs w:val="24"/>
                <w:highlight w:val="yellow"/>
                <w:lang w:eastAsia="en-US"/>
              </w:rPr>
            </w:pPr>
          </w:p>
          <w:p w:rsidR="00CC7191" w:rsidRDefault="00CC7191" w:rsidP="0001286C">
            <w:pPr>
              <w:tabs>
                <w:tab w:val="left" w:pos="709"/>
              </w:tabs>
              <w:ind w:right="125"/>
              <w:rPr>
                <w:sz w:val="24"/>
                <w:szCs w:val="24"/>
                <w:lang w:eastAsia="en-US"/>
              </w:rPr>
            </w:pPr>
            <w:r w:rsidRPr="000017DE">
              <w:rPr>
                <w:sz w:val="24"/>
                <w:szCs w:val="24"/>
                <w:lang w:eastAsia="en-US"/>
              </w:rPr>
              <w:t xml:space="preserve">Организация формального и неформального взаимодействия </w:t>
            </w:r>
            <w:proofErr w:type="spellStart"/>
            <w:r w:rsidRPr="000017DE">
              <w:rPr>
                <w:sz w:val="24"/>
                <w:szCs w:val="24"/>
                <w:lang w:eastAsia="en-US"/>
              </w:rPr>
              <w:t>предвыпускников</w:t>
            </w:r>
            <w:proofErr w:type="spellEnd"/>
            <w:r w:rsidRPr="000017DE">
              <w:rPr>
                <w:sz w:val="24"/>
                <w:szCs w:val="24"/>
                <w:lang w:eastAsia="en-US"/>
              </w:rPr>
              <w:t xml:space="preserve"> со специалистами разных служб и ведомств, </w:t>
            </w:r>
            <w:r>
              <w:rPr>
                <w:sz w:val="24"/>
                <w:szCs w:val="24"/>
                <w:lang w:eastAsia="en-US"/>
              </w:rPr>
              <w:t xml:space="preserve">с </w:t>
            </w:r>
            <w:r w:rsidRPr="000017DE">
              <w:rPr>
                <w:sz w:val="24"/>
                <w:szCs w:val="24"/>
                <w:lang w:eastAsia="en-US"/>
              </w:rPr>
              <w:t>волонтер</w:t>
            </w:r>
            <w:r>
              <w:rPr>
                <w:sz w:val="24"/>
                <w:szCs w:val="24"/>
                <w:lang w:eastAsia="en-US"/>
              </w:rPr>
              <w:t>ами</w:t>
            </w:r>
            <w:r w:rsidRPr="000017DE">
              <w:rPr>
                <w:sz w:val="24"/>
                <w:szCs w:val="24"/>
                <w:lang w:eastAsia="en-US"/>
              </w:rPr>
              <w:t xml:space="preserve"> СО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017DE">
              <w:rPr>
                <w:sz w:val="24"/>
                <w:szCs w:val="24"/>
                <w:lang w:eastAsia="en-US"/>
              </w:rPr>
              <w:t>НКО по тематическим, узконаправленным актуальным для них вопросам (вопросы, связанные с получением жилья, обучением в учреждениях профессионального образования, сохранением здоровья, правовой ответственностью, финансовой грамотностью, профессиональным самоопределением, безопасным поведением)</w:t>
            </w:r>
          </w:p>
          <w:p w:rsidR="00CC7191" w:rsidRDefault="00CC7191" w:rsidP="0001286C">
            <w:pPr>
              <w:tabs>
                <w:tab w:val="left" w:pos="709"/>
              </w:tabs>
              <w:ind w:right="125"/>
              <w:rPr>
                <w:sz w:val="24"/>
                <w:szCs w:val="24"/>
                <w:lang w:eastAsia="en-US"/>
              </w:rPr>
            </w:pPr>
          </w:p>
          <w:p w:rsidR="00CC7191" w:rsidRPr="009F75DB" w:rsidRDefault="00CC7191" w:rsidP="0001286C">
            <w:pPr>
              <w:tabs>
                <w:tab w:val="left" w:pos="709"/>
              </w:tabs>
              <w:ind w:right="1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групповой рефлексии и подведение итогов образовательного модуля, закрепление знаний об инфраструктуре помогающих служб, распространение пособия «Для тебя. Полезные советы» </w:t>
            </w:r>
            <w:r w:rsidRPr="0069045E">
              <w:rPr>
                <w:sz w:val="24"/>
                <w:szCs w:val="24"/>
                <w:lang w:eastAsia="en-US"/>
              </w:rPr>
              <w:t>(</w:t>
            </w:r>
            <w:r w:rsidRPr="0069045E">
              <w:rPr>
                <w:b/>
                <w:i/>
                <w:sz w:val="24"/>
                <w:szCs w:val="24"/>
                <w:lang w:eastAsia="en-US"/>
              </w:rPr>
              <w:t>Приложение 1</w:t>
            </w:r>
            <w:r w:rsidRPr="0069045E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CC7191" w:rsidRPr="00AF5720" w:rsidTr="00CC7191">
        <w:trPr>
          <w:trHeight w:val="416"/>
        </w:trPr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191" w:rsidRDefault="00CC7191" w:rsidP="004E2050">
            <w:pPr>
              <w:tabs>
                <w:tab w:val="left" w:pos="709"/>
              </w:tabs>
              <w:spacing w:before="139" w:line="254" w:lineRule="auto"/>
              <w:ind w:right="127"/>
              <w:rPr>
                <w:sz w:val="24"/>
                <w:szCs w:val="24"/>
                <w:lang w:eastAsia="en-US"/>
              </w:rPr>
            </w:pPr>
            <w:r w:rsidRPr="00BB369E">
              <w:rPr>
                <w:b/>
                <w:sz w:val="24"/>
                <w:szCs w:val="24"/>
                <w:lang w:eastAsia="en-US"/>
              </w:rPr>
              <w:lastRenderedPageBreak/>
              <w:t>Социальный результат 3.</w:t>
            </w:r>
            <w:r w:rsidRPr="00BB369E">
              <w:rPr>
                <w:sz w:val="24"/>
                <w:szCs w:val="24"/>
                <w:lang w:eastAsia="en-US"/>
              </w:rPr>
              <w:t xml:space="preserve"> </w:t>
            </w:r>
            <w:r w:rsidRPr="00FB0449">
              <w:rPr>
                <w:sz w:val="24"/>
                <w:szCs w:val="24"/>
                <w:lang w:eastAsia="en-US"/>
              </w:rPr>
              <w:t xml:space="preserve">Повышен уровень </w:t>
            </w:r>
            <w:r>
              <w:rPr>
                <w:sz w:val="24"/>
                <w:szCs w:val="24"/>
                <w:lang w:eastAsia="en-US"/>
              </w:rPr>
              <w:t>адаптации</w:t>
            </w:r>
            <w:r w:rsidRPr="00FB0449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</w:t>
            </w:r>
            <w:r w:rsidRPr="00FB0449">
              <w:rPr>
                <w:sz w:val="24"/>
                <w:szCs w:val="24"/>
                <w:lang w:eastAsia="en-US"/>
              </w:rPr>
              <w:t xml:space="preserve"> новы</w:t>
            </w:r>
            <w:r>
              <w:rPr>
                <w:sz w:val="24"/>
                <w:szCs w:val="24"/>
                <w:lang w:eastAsia="en-US"/>
              </w:rPr>
              <w:t xml:space="preserve">х </w:t>
            </w:r>
            <w:r w:rsidRPr="00FB0449">
              <w:rPr>
                <w:sz w:val="24"/>
                <w:szCs w:val="24"/>
                <w:lang w:eastAsia="en-US"/>
              </w:rPr>
              <w:t>образовательны</w:t>
            </w:r>
            <w:r>
              <w:rPr>
                <w:sz w:val="24"/>
                <w:szCs w:val="24"/>
                <w:lang w:eastAsia="en-US"/>
              </w:rPr>
              <w:t>х</w:t>
            </w:r>
            <w:r w:rsidRPr="00FB0449">
              <w:rPr>
                <w:sz w:val="24"/>
                <w:szCs w:val="24"/>
                <w:lang w:eastAsia="en-US"/>
              </w:rPr>
              <w:t xml:space="preserve"> и жизненны</w:t>
            </w:r>
            <w:r>
              <w:rPr>
                <w:sz w:val="24"/>
                <w:szCs w:val="24"/>
                <w:lang w:eastAsia="en-US"/>
              </w:rPr>
              <w:t>х</w:t>
            </w:r>
            <w:r w:rsidRPr="00FB0449">
              <w:rPr>
                <w:sz w:val="24"/>
                <w:szCs w:val="24"/>
                <w:lang w:eastAsia="en-US"/>
              </w:rPr>
              <w:t xml:space="preserve"> условия</w:t>
            </w:r>
            <w:r>
              <w:rPr>
                <w:sz w:val="24"/>
                <w:szCs w:val="24"/>
                <w:lang w:eastAsia="en-US"/>
              </w:rPr>
              <w:t>х</w:t>
            </w:r>
          </w:p>
          <w:p w:rsidR="00CC7191" w:rsidRPr="00DD1959" w:rsidRDefault="00CC7191" w:rsidP="004E2050">
            <w:pPr>
              <w:tabs>
                <w:tab w:val="left" w:pos="709"/>
              </w:tabs>
              <w:spacing w:before="139" w:line="254" w:lineRule="auto"/>
              <w:ind w:right="12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191" w:rsidRPr="00B5102F" w:rsidRDefault="00CC7191" w:rsidP="004E2050">
            <w:pPr>
              <w:tabs>
                <w:tab w:val="left" w:pos="709"/>
              </w:tabs>
              <w:spacing w:before="139" w:line="254" w:lineRule="auto"/>
              <w:ind w:right="127"/>
              <w:rPr>
                <w:sz w:val="24"/>
                <w:szCs w:val="24"/>
                <w:lang w:eastAsia="en-US"/>
              </w:rPr>
            </w:pPr>
            <w:r w:rsidRPr="00B5102F">
              <w:rPr>
                <w:sz w:val="24"/>
                <w:szCs w:val="24"/>
                <w:lang w:eastAsia="en-US"/>
              </w:rPr>
              <w:t>Повышение уровня адаптации выпускников в новых образовательных и жизненных условиях происходит за счет системы мероприятий</w:t>
            </w:r>
            <w:r>
              <w:rPr>
                <w:sz w:val="24"/>
                <w:szCs w:val="24"/>
                <w:lang w:eastAsia="en-US"/>
              </w:rPr>
              <w:t xml:space="preserve">, включающих  два блока: непосредственная работа с выпускниками и работа со специалистами из учреждений профессионального образования и организаций для детей-сирот. </w:t>
            </w:r>
          </w:p>
          <w:p w:rsidR="00CC7191" w:rsidRPr="00B5102F" w:rsidRDefault="00CC7191" w:rsidP="00C73988">
            <w:pPr>
              <w:pStyle w:val="af2"/>
              <w:widowControl w:val="0"/>
              <w:numPr>
                <w:ilvl w:val="0"/>
                <w:numId w:val="4"/>
              </w:numPr>
              <w:tabs>
                <w:tab w:val="left" w:pos="709"/>
              </w:tabs>
              <w:autoSpaceDE w:val="0"/>
              <w:autoSpaceDN w:val="0"/>
              <w:spacing w:before="139" w:line="254" w:lineRule="auto"/>
              <w:ind w:right="12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с выпускниками включает в себя:</w:t>
            </w:r>
          </w:p>
          <w:p w:rsidR="00CC7191" w:rsidRDefault="00CC7191" w:rsidP="004E2050">
            <w:pPr>
              <w:tabs>
                <w:tab w:val="left" w:pos="709"/>
              </w:tabs>
              <w:ind w:right="1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информирование (актуализация информации) выпускников о видах поддержки в рамках акции «Первокурсник»;</w:t>
            </w:r>
          </w:p>
          <w:p w:rsidR="00CC7191" w:rsidRDefault="00CC7191" w:rsidP="004E2050">
            <w:pPr>
              <w:tabs>
                <w:tab w:val="left" w:pos="709"/>
              </w:tabs>
              <w:ind w:right="125"/>
              <w:rPr>
                <w:sz w:val="24"/>
                <w:szCs w:val="24"/>
                <w:lang w:eastAsia="en-US"/>
              </w:rPr>
            </w:pPr>
          </w:p>
          <w:p w:rsidR="00CC7191" w:rsidRDefault="00CC7191" w:rsidP="004E2050">
            <w:pPr>
              <w:tabs>
                <w:tab w:val="left" w:pos="709"/>
              </w:tabs>
              <w:ind w:right="1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проведение диалоговых площадок с участием выпускников, специалистов- кураторов в учреждениях профессионального образования, куда поступили обучаться выпускники, а </w:t>
            </w:r>
            <w:r w:rsidRPr="00044152">
              <w:rPr>
                <w:sz w:val="24"/>
                <w:szCs w:val="24"/>
                <w:lang w:eastAsia="en-US"/>
              </w:rPr>
              <w:t>также с интересными людьми региона</w:t>
            </w:r>
          </w:p>
          <w:p w:rsidR="00CC7191" w:rsidRDefault="00CC7191" w:rsidP="004E2050">
            <w:pPr>
              <w:tabs>
                <w:tab w:val="left" w:pos="709"/>
              </w:tabs>
              <w:ind w:right="125"/>
              <w:rPr>
                <w:sz w:val="24"/>
                <w:szCs w:val="24"/>
                <w:lang w:eastAsia="en-US"/>
              </w:rPr>
            </w:pPr>
          </w:p>
          <w:p w:rsidR="00CC7191" w:rsidRDefault="00CC7191" w:rsidP="004E2050">
            <w:pPr>
              <w:tabs>
                <w:tab w:val="left" w:pos="709"/>
              </w:tabs>
              <w:ind w:right="125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- о</w:t>
            </w:r>
            <w:r w:rsidRPr="00A24A98">
              <w:rPr>
                <w:sz w:val="24"/>
                <w:szCs w:val="24"/>
                <w:lang w:eastAsia="en-US"/>
              </w:rPr>
              <w:t xml:space="preserve">бучение выпускников алгоритмам </w:t>
            </w:r>
            <w:r>
              <w:rPr>
                <w:sz w:val="24"/>
                <w:szCs w:val="24"/>
                <w:lang w:eastAsia="en-US"/>
              </w:rPr>
              <w:t xml:space="preserve">и способам </w:t>
            </w:r>
            <w:r w:rsidRPr="00A24A98">
              <w:rPr>
                <w:sz w:val="24"/>
                <w:szCs w:val="24"/>
                <w:lang w:eastAsia="en-US"/>
              </w:rPr>
              <w:t xml:space="preserve">разрешения </w:t>
            </w:r>
            <w:r>
              <w:rPr>
                <w:sz w:val="24"/>
                <w:szCs w:val="24"/>
                <w:lang w:eastAsia="en-US"/>
              </w:rPr>
              <w:t xml:space="preserve">затруднительных </w:t>
            </w:r>
            <w:r w:rsidRPr="00A24A98">
              <w:rPr>
                <w:sz w:val="24"/>
                <w:szCs w:val="24"/>
                <w:lang w:eastAsia="en-US"/>
              </w:rPr>
              <w:t xml:space="preserve">жизненных </w:t>
            </w:r>
            <w:r>
              <w:rPr>
                <w:sz w:val="24"/>
                <w:szCs w:val="24"/>
                <w:lang w:eastAsia="en-US"/>
              </w:rPr>
              <w:t>ситуаций</w:t>
            </w:r>
            <w:r w:rsidRPr="00A24A98">
              <w:rPr>
                <w:sz w:val="24"/>
                <w:szCs w:val="24"/>
                <w:lang w:eastAsia="en-US"/>
              </w:rPr>
              <w:t xml:space="preserve"> за счет активного вовлечения их</w:t>
            </w:r>
            <w:r>
              <w:rPr>
                <w:sz w:val="24"/>
                <w:szCs w:val="24"/>
                <w:lang w:eastAsia="en-US"/>
              </w:rPr>
              <w:t xml:space="preserve"> в профилактические, </w:t>
            </w:r>
            <w:r w:rsidRPr="00401DBB">
              <w:rPr>
                <w:sz w:val="24"/>
                <w:szCs w:val="24"/>
                <w:lang w:eastAsia="en-US"/>
              </w:rPr>
              <w:t>обучающи</w:t>
            </w:r>
            <w:r>
              <w:rPr>
                <w:sz w:val="24"/>
                <w:szCs w:val="24"/>
                <w:lang w:eastAsia="en-US"/>
              </w:rPr>
              <w:t>е</w:t>
            </w:r>
            <w:r w:rsidRPr="00401DBB">
              <w:rPr>
                <w:sz w:val="24"/>
                <w:szCs w:val="24"/>
                <w:lang w:eastAsia="en-US"/>
              </w:rPr>
              <w:t xml:space="preserve"> и развивающи</w:t>
            </w:r>
            <w:r>
              <w:rPr>
                <w:sz w:val="24"/>
                <w:szCs w:val="24"/>
                <w:lang w:eastAsia="en-US"/>
              </w:rPr>
              <w:t xml:space="preserve">е </w:t>
            </w:r>
            <w:r w:rsidRPr="00401DBB">
              <w:rPr>
                <w:sz w:val="24"/>
                <w:szCs w:val="24"/>
                <w:lang w:eastAsia="en-US"/>
              </w:rPr>
              <w:t>мероприяти</w:t>
            </w:r>
            <w:r>
              <w:rPr>
                <w:sz w:val="24"/>
                <w:szCs w:val="24"/>
                <w:lang w:eastAsia="en-US"/>
              </w:rPr>
              <w:t>я</w:t>
            </w:r>
            <w:r w:rsidRPr="00401DBB">
              <w:rPr>
                <w:sz w:val="24"/>
                <w:szCs w:val="24"/>
                <w:lang w:eastAsia="en-US"/>
              </w:rPr>
              <w:t>, направленны</w:t>
            </w:r>
            <w:r>
              <w:rPr>
                <w:sz w:val="24"/>
                <w:szCs w:val="24"/>
                <w:lang w:eastAsia="en-US"/>
              </w:rPr>
              <w:t>е</w:t>
            </w:r>
            <w:r w:rsidRPr="00401DBB">
              <w:rPr>
                <w:sz w:val="24"/>
                <w:szCs w:val="24"/>
                <w:lang w:eastAsia="en-US"/>
              </w:rPr>
              <w:t xml:space="preserve"> на развитие </w:t>
            </w:r>
            <w:r w:rsidRPr="00401DBB">
              <w:rPr>
                <w:sz w:val="24"/>
                <w:szCs w:val="24"/>
                <w:lang w:eastAsia="en-US"/>
              </w:rPr>
              <w:lastRenderedPageBreak/>
              <w:t>навыков</w:t>
            </w:r>
            <w:r>
              <w:rPr>
                <w:sz w:val="24"/>
                <w:szCs w:val="24"/>
                <w:lang w:eastAsia="en-US"/>
              </w:rPr>
              <w:t>, способствующих повышению уровня</w:t>
            </w:r>
            <w:r w:rsidRPr="00401DBB">
              <w:rPr>
                <w:sz w:val="24"/>
                <w:szCs w:val="24"/>
                <w:lang w:eastAsia="en-US"/>
              </w:rPr>
              <w:t xml:space="preserve"> социальной адаптации (тренинги, психолог</w:t>
            </w:r>
            <w:r>
              <w:rPr>
                <w:sz w:val="24"/>
                <w:szCs w:val="24"/>
                <w:lang w:eastAsia="en-US"/>
              </w:rPr>
              <w:t xml:space="preserve">ические, </w:t>
            </w:r>
            <w:proofErr w:type="spellStart"/>
            <w:r>
              <w:rPr>
                <w:sz w:val="24"/>
                <w:szCs w:val="24"/>
                <w:lang w:eastAsia="en-US"/>
              </w:rPr>
              <w:t>организационно-деятельностные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r w:rsidRPr="00401DBB">
              <w:rPr>
                <w:sz w:val="24"/>
                <w:szCs w:val="24"/>
                <w:lang w:eastAsia="en-US"/>
              </w:rPr>
              <w:t>и ролевые игры, практикумы, фестивал</w:t>
            </w:r>
            <w:r>
              <w:rPr>
                <w:sz w:val="24"/>
                <w:szCs w:val="24"/>
                <w:lang w:eastAsia="en-US"/>
              </w:rPr>
              <w:t>и</w:t>
            </w:r>
            <w:r w:rsidRPr="00401DBB">
              <w:rPr>
                <w:sz w:val="24"/>
                <w:szCs w:val="24"/>
                <w:lang w:eastAsia="en-US"/>
              </w:rPr>
              <w:t>, конкурсы, диалоговые площадки)</w:t>
            </w:r>
            <w:r>
              <w:rPr>
                <w:sz w:val="24"/>
                <w:szCs w:val="24"/>
                <w:lang w:eastAsia="en-US"/>
              </w:rPr>
              <w:t>.</w:t>
            </w:r>
            <w:proofErr w:type="gramEnd"/>
          </w:p>
          <w:p w:rsidR="00CC7191" w:rsidRDefault="00CC7191" w:rsidP="004E2050">
            <w:pPr>
              <w:tabs>
                <w:tab w:val="left" w:pos="709"/>
              </w:tabs>
              <w:ind w:right="125"/>
              <w:rPr>
                <w:sz w:val="24"/>
                <w:szCs w:val="24"/>
                <w:lang w:eastAsia="en-US"/>
              </w:rPr>
            </w:pPr>
          </w:p>
          <w:p w:rsidR="00CC7191" w:rsidRDefault="00CC7191" w:rsidP="004E2050">
            <w:pPr>
              <w:tabs>
                <w:tab w:val="left" w:pos="709"/>
              </w:tabs>
              <w:ind w:right="1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</w:t>
            </w:r>
            <w:r w:rsidRPr="00401DBB">
              <w:rPr>
                <w:sz w:val="24"/>
                <w:szCs w:val="24"/>
                <w:lang w:eastAsia="en-US"/>
              </w:rPr>
              <w:t xml:space="preserve">ыявление причин, </w:t>
            </w:r>
            <w:r>
              <w:rPr>
                <w:sz w:val="24"/>
                <w:szCs w:val="24"/>
                <w:lang w:eastAsia="en-US"/>
              </w:rPr>
              <w:t>ухудшающих адаптацию выпускников в самом начале самостоятельной жизни, для организации индивидуальной работы</w:t>
            </w:r>
          </w:p>
          <w:p w:rsidR="00CC7191" w:rsidRDefault="00CC7191" w:rsidP="004E2050">
            <w:pPr>
              <w:tabs>
                <w:tab w:val="left" w:pos="709"/>
              </w:tabs>
              <w:ind w:right="125"/>
              <w:rPr>
                <w:sz w:val="24"/>
                <w:szCs w:val="24"/>
                <w:lang w:eastAsia="en-US"/>
              </w:rPr>
            </w:pPr>
          </w:p>
          <w:p w:rsidR="00CC7191" w:rsidRDefault="00CC7191" w:rsidP="004E2050">
            <w:pPr>
              <w:tabs>
                <w:tab w:val="left" w:pos="709"/>
              </w:tabs>
              <w:ind w:right="1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проведение индивидуальных консультаций с выпускниками по актуальным для них вопросам и затруднениям, а также работа по устранению </w:t>
            </w:r>
            <w:r w:rsidRPr="00401DBB">
              <w:rPr>
                <w:sz w:val="24"/>
                <w:szCs w:val="24"/>
                <w:lang w:eastAsia="en-US"/>
              </w:rPr>
              <w:t xml:space="preserve">причин, </w:t>
            </w:r>
            <w:r>
              <w:rPr>
                <w:sz w:val="24"/>
                <w:szCs w:val="24"/>
                <w:lang w:eastAsia="en-US"/>
              </w:rPr>
              <w:t>ухудшающих адаптацию выпускников в самом начале самостоятельной жизни</w:t>
            </w:r>
          </w:p>
          <w:p w:rsidR="00CC7191" w:rsidRDefault="00CC7191" w:rsidP="004E2050">
            <w:pPr>
              <w:tabs>
                <w:tab w:val="left" w:pos="709"/>
              </w:tabs>
              <w:ind w:right="125"/>
              <w:rPr>
                <w:sz w:val="24"/>
                <w:szCs w:val="24"/>
                <w:lang w:eastAsia="en-US"/>
              </w:rPr>
            </w:pPr>
          </w:p>
          <w:p w:rsidR="00CC7191" w:rsidRDefault="00CC7191" w:rsidP="004E2050">
            <w:pPr>
              <w:tabs>
                <w:tab w:val="left" w:pos="709"/>
              </w:tabs>
              <w:ind w:right="1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оказание диспетчерской поддержки, в случае необходимости (когда выпускнику требуется помощь, не входящая в рамки деятельности сопровождающих специалистов)</w:t>
            </w:r>
          </w:p>
          <w:p w:rsidR="00CC7191" w:rsidRDefault="00CC7191" w:rsidP="004E2050">
            <w:pPr>
              <w:tabs>
                <w:tab w:val="left" w:pos="709"/>
              </w:tabs>
              <w:ind w:right="125"/>
              <w:rPr>
                <w:sz w:val="24"/>
                <w:szCs w:val="24"/>
                <w:lang w:eastAsia="en-US"/>
              </w:rPr>
            </w:pPr>
          </w:p>
          <w:p w:rsidR="00CC7191" w:rsidRDefault="00CC7191" w:rsidP="00C73988">
            <w:pPr>
              <w:pStyle w:val="af2"/>
              <w:widowControl w:val="0"/>
              <w:numPr>
                <w:ilvl w:val="0"/>
                <w:numId w:val="4"/>
              </w:numPr>
              <w:tabs>
                <w:tab w:val="left" w:pos="709"/>
              </w:tabs>
              <w:autoSpaceDE w:val="0"/>
              <w:autoSpaceDN w:val="0"/>
              <w:spacing w:line="240" w:lineRule="auto"/>
              <w:ind w:right="1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Работа с сопровождающими специалистами из учреждений профессионального образования и организаций для детей-сирот: </w:t>
            </w:r>
          </w:p>
          <w:p w:rsidR="00CC7191" w:rsidRPr="00743B2A" w:rsidRDefault="00CC7191" w:rsidP="004E2050">
            <w:pPr>
              <w:tabs>
                <w:tab w:val="left" w:pos="709"/>
              </w:tabs>
              <w:ind w:right="1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>
              <w:rPr>
                <w:sz w:val="24"/>
                <w:szCs w:val="24"/>
              </w:rPr>
              <w:t>к</w:t>
            </w:r>
            <w:r w:rsidRPr="00743B2A">
              <w:rPr>
                <w:sz w:val="24"/>
                <w:szCs w:val="24"/>
              </w:rPr>
              <w:t>урирование социально-педагогических служб учреждений профобразования и организаций для детей-сирот</w:t>
            </w:r>
            <w:r>
              <w:rPr>
                <w:sz w:val="24"/>
                <w:szCs w:val="24"/>
              </w:rPr>
              <w:t>, с целью организации преемственности в вопросах сопровождения выпускников</w:t>
            </w:r>
          </w:p>
          <w:p w:rsidR="00CC7191" w:rsidRPr="00B5102F" w:rsidRDefault="00CC7191" w:rsidP="004E2050">
            <w:pPr>
              <w:pStyle w:val="af2"/>
              <w:tabs>
                <w:tab w:val="left" w:pos="709"/>
              </w:tabs>
              <w:ind w:left="400" w:right="125"/>
              <w:rPr>
                <w:sz w:val="24"/>
                <w:szCs w:val="24"/>
                <w:lang w:eastAsia="en-US"/>
              </w:rPr>
            </w:pPr>
          </w:p>
          <w:p w:rsidR="00CC7191" w:rsidRDefault="00CC7191" w:rsidP="004E2050">
            <w:pPr>
              <w:tabs>
                <w:tab w:val="left" w:pos="709"/>
              </w:tabs>
              <w:ind w:right="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организация сопровождения </w:t>
            </w:r>
            <w:r w:rsidRPr="00BE13CD">
              <w:rPr>
                <w:sz w:val="24"/>
                <w:szCs w:val="24"/>
              </w:rPr>
              <w:t xml:space="preserve">парой специалистов-кураторов, как из организации для детей-сирот, так и из </w:t>
            </w:r>
            <w:r>
              <w:rPr>
                <w:sz w:val="24"/>
                <w:szCs w:val="24"/>
              </w:rPr>
              <w:t xml:space="preserve">учреждения </w:t>
            </w:r>
            <w:r w:rsidRPr="00BE13CD">
              <w:rPr>
                <w:sz w:val="24"/>
                <w:szCs w:val="24"/>
              </w:rPr>
              <w:t>профессионально</w:t>
            </w:r>
            <w:r>
              <w:rPr>
                <w:sz w:val="24"/>
                <w:szCs w:val="24"/>
              </w:rPr>
              <w:t>го</w:t>
            </w:r>
            <w:r w:rsidRPr="00BE13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</w:t>
            </w:r>
          </w:p>
          <w:p w:rsidR="00CC7191" w:rsidRDefault="00CC7191" w:rsidP="004E2050">
            <w:pPr>
              <w:tabs>
                <w:tab w:val="left" w:pos="709"/>
              </w:tabs>
              <w:ind w:right="125"/>
              <w:rPr>
                <w:sz w:val="24"/>
                <w:szCs w:val="24"/>
              </w:rPr>
            </w:pPr>
          </w:p>
          <w:p w:rsidR="00CC7191" w:rsidRDefault="00CC7191" w:rsidP="004E2050">
            <w:pPr>
              <w:tabs>
                <w:tab w:val="left" w:pos="709"/>
              </w:tabs>
              <w:ind w:right="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организация и участие в консилиумах по адаптации выпускников (первокурсников), с целью устранения причин, способствующих </w:t>
            </w:r>
            <w:proofErr w:type="spellStart"/>
            <w:r>
              <w:rPr>
                <w:sz w:val="24"/>
                <w:szCs w:val="24"/>
              </w:rPr>
              <w:t>дезадаптации</w:t>
            </w:r>
            <w:proofErr w:type="spellEnd"/>
            <w:r>
              <w:rPr>
                <w:sz w:val="24"/>
                <w:szCs w:val="24"/>
              </w:rPr>
              <w:t>, поиск совместных решений и способов для повышения уровня адаптации выпускников, развития их ответственности и самостоятельности</w:t>
            </w:r>
          </w:p>
          <w:p w:rsidR="00CC7191" w:rsidRDefault="00CC7191" w:rsidP="004E2050">
            <w:pPr>
              <w:tabs>
                <w:tab w:val="left" w:pos="709"/>
              </w:tabs>
              <w:ind w:right="125"/>
              <w:rPr>
                <w:sz w:val="24"/>
                <w:szCs w:val="24"/>
                <w:lang w:eastAsia="en-US"/>
              </w:rPr>
            </w:pPr>
          </w:p>
          <w:p w:rsidR="00CC7191" w:rsidRDefault="00CC7191" w:rsidP="004E2050">
            <w:pPr>
              <w:tabs>
                <w:tab w:val="left" w:pos="709"/>
              </w:tabs>
              <w:ind w:right="1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организация о</w:t>
            </w:r>
            <w:r w:rsidRPr="00667223">
              <w:rPr>
                <w:sz w:val="24"/>
                <w:szCs w:val="24"/>
              </w:rPr>
              <w:t>бучени</w:t>
            </w:r>
            <w:r>
              <w:rPr>
                <w:sz w:val="24"/>
                <w:szCs w:val="24"/>
              </w:rPr>
              <w:t>я</w:t>
            </w:r>
            <w:r w:rsidRPr="00667223">
              <w:rPr>
                <w:sz w:val="24"/>
                <w:szCs w:val="24"/>
              </w:rPr>
              <w:t xml:space="preserve"> и обмен</w:t>
            </w:r>
            <w:r>
              <w:rPr>
                <w:sz w:val="24"/>
                <w:szCs w:val="24"/>
              </w:rPr>
              <w:t>а</w:t>
            </w:r>
            <w:r w:rsidRPr="00667223">
              <w:rPr>
                <w:sz w:val="24"/>
                <w:szCs w:val="24"/>
              </w:rPr>
              <w:t xml:space="preserve"> опытом</w:t>
            </w:r>
            <w:r>
              <w:rPr>
                <w:sz w:val="24"/>
                <w:szCs w:val="24"/>
              </w:rPr>
              <w:t>,</w:t>
            </w:r>
            <w:r w:rsidRPr="00667223">
              <w:rPr>
                <w:sz w:val="24"/>
                <w:szCs w:val="24"/>
              </w:rPr>
              <w:t xml:space="preserve"> проведение </w:t>
            </w:r>
            <w:proofErr w:type="spellStart"/>
            <w:r w:rsidRPr="00667223">
              <w:rPr>
                <w:sz w:val="24"/>
                <w:szCs w:val="24"/>
              </w:rPr>
              <w:t>супервизий</w:t>
            </w:r>
            <w:proofErr w:type="spellEnd"/>
            <w:r w:rsidRPr="00667223">
              <w:rPr>
                <w:sz w:val="24"/>
                <w:szCs w:val="24"/>
              </w:rPr>
              <w:t xml:space="preserve"> специалистов, </w:t>
            </w:r>
            <w:r w:rsidRPr="00A40E74">
              <w:rPr>
                <w:sz w:val="24"/>
                <w:szCs w:val="24"/>
              </w:rPr>
              <w:t xml:space="preserve">включенных в работу </w:t>
            </w:r>
            <w:r>
              <w:rPr>
                <w:sz w:val="24"/>
                <w:szCs w:val="24"/>
              </w:rPr>
              <w:t xml:space="preserve">с </w:t>
            </w:r>
            <w:r w:rsidRPr="00A40E74">
              <w:rPr>
                <w:sz w:val="24"/>
                <w:szCs w:val="24"/>
              </w:rPr>
              <w:t>выпускник</w:t>
            </w:r>
            <w:r>
              <w:rPr>
                <w:sz w:val="24"/>
                <w:szCs w:val="24"/>
              </w:rPr>
              <w:t>ами</w:t>
            </w:r>
          </w:p>
          <w:p w:rsidR="00CC7191" w:rsidRDefault="00CC7191" w:rsidP="004E2050">
            <w:pPr>
              <w:tabs>
                <w:tab w:val="left" w:pos="709"/>
              </w:tabs>
              <w:ind w:right="125"/>
              <w:rPr>
                <w:sz w:val="24"/>
                <w:szCs w:val="24"/>
                <w:lang w:eastAsia="en-US"/>
              </w:rPr>
            </w:pPr>
          </w:p>
          <w:p w:rsidR="00CC7191" w:rsidRPr="00BB369E" w:rsidRDefault="00CC7191" w:rsidP="004E2050">
            <w:pPr>
              <w:tabs>
                <w:tab w:val="left" w:pos="709"/>
              </w:tabs>
              <w:ind w:right="125"/>
              <w:rPr>
                <w:sz w:val="24"/>
                <w:szCs w:val="24"/>
                <w:lang w:eastAsia="en-US"/>
              </w:rPr>
            </w:pPr>
          </w:p>
        </w:tc>
      </w:tr>
    </w:tbl>
    <w:p w:rsidR="00C246B4" w:rsidRPr="00AF5720" w:rsidRDefault="00C246B4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</w:p>
    <w:p w:rsidR="0028754A" w:rsidRPr="00AF5720" w:rsidRDefault="0028754A" w:rsidP="00AF5720">
      <w:pPr>
        <w:pStyle w:val="af2"/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firstLine="709"/>
        <w:jc w:val="both"/>
        <w:rPr>
          <w:sz w:val="24"/>
          <w:szCs w:val="24"/>
        </w:rPr>
      </w:pPr>
    </w:p>
    <w:p w:rsidR="00A818FE" w:rsidRPr="00AF5720" w:rsidRDefault="00FF1AF3" w:rsidP="00AF5720">
      <w:pPr>
        <w:spacing w:before="120" w:after="160" w:line="256" w:lineRule="auto"/>
        <w:ind w:firstLine="709"/>
        <w:jc w:val="both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 xml:space="preserve">Механизм воздействия практики: за счет чего достигаются изменения в ситуации </w:t>
      </w:r>
      <w:proofErr w:type="spellStart"/>
      <w:r w:rsidRPr="00AF5720">
        <w:rPr>
          <w:b/>
          <w:sz w:val="24"/>
          <w:szCs w:val="24"/>
        </w:rPr>
        <w:t>благополучателей</w:t>
      </w:r>
      <w:proofErr w:type="spellEnd"/>
      <w:r w:rsidRPr="00AF5720">
        <w:rPr>
          <w:b/>
          <w:sz w:val="24"/>
          <w:szCs w:val="24"/>
        </w:rPr>
        <w:t>?</w:t>
      </w:r>
    </w:p>
    <w:p w:rsidR="00CC7191" w:rsidRPr="004333B7" w:rsidRDefault="00CC7191" w:rsidP="00CC7191">
      <w:pPr>
        <w:pStyle w:val="af2"/>
        <w:spacing w:before="120" w:after="160" w:line="259" w:lineRule="auto"/>
        <w:ind w:left="0" w:firstLine="709"/>
        <w:jc w:val="both"/>
        <w:rPr>
          <w:sz w:val="24"/>
          <w:szCs w:val="24"/>
        </w:rPr>
      </w:pPr>
      <w:r w:rsidRPr="00103FBF">
        <w:rPr>
          <w:sz w:val="24"/>
          <w:szCs w:val="24"/>
        </w:rPr>
        <w:t xml:space="preserve">Изменения в ситуации </w:t>
      </w:r>
      <w:proofErr w:type="spellStart"/>
      <w:r w:rsidRPr="00103FBF">
        <w:rPr>
          <w:sz w:val="24"/>
          <w:szCs w:val="24"/>
        </w:rPr>
        <w:t>предвыпускников</w:t>
      </w:r>
      <w:proofErr w:type="spellEnd"/>
      <w:r w:rsidRPr="00103FBF">
        <w:rPr>
          <w:sz w:val="24"/>
          <w:szCs w:val="24"/>
        </w:rPr>
        <w:t xml:space="preserve"> – повышение готовности к выходу из организации для детей-сирот и расширение сети полезных социальных контактов происходят за счет:</w:t>
      </w:r>
    </w:p>
    <w:p w:rsidR="00CC7191" w:rsidRDefault="00CC7191" w:rsidP="00CC7191">
      <w:pPr>
        <w:pStyle w:val="af2"/>
        <w:spacing w:before="120" w:after="160" w:line="259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создания особой атмосферы принятия, исключительности и уникальности, в которой каждый </w:t>
      </w:r>
      <w:proofErr w:type="spellStart"/>
      <w:r>
        <w:rPr>
          <w:sz w:val="24"/>
          <w:szCs w:val="24"/>
        </w:rPr>
        <w:t>предвыпускник</w:t>
      </w:r>
      <w:proofErr w:type="spellEnd"/>
      <w:r>
        <w:rPr>
          <w:sz w:val="24"/>
          <w:szCs w:val="24"/>
        </w:rPr>
        <w:t xml:space="preserve"> может проявить себя по-новому и прожить опыт успешного вхождения в новую среду (на модуле);</w:t>
      </w:r>
    </w:p>
    <w:p w:rsidR="00CC7191" w:rsidRDefault="00CC7191" w:rsidP="00CC7191">
      <w:pPr>
        <w:pStyle w:val="af2"/>
        <w:spacing w:before="120" w:after="160" w:line="259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B4BD1">
        <w:rPr>
          <w:sz w:val="24"/>
          <w:szCs w:val="24"/>
        </w:rPr>
        <w:t xml:space="preserve">«погружения» </w:t>
      </w:r>
      <w:proofErr w:type="spellStart"/>
      <w:r w:rsidRPr="000B4BD1">
        <w:rPr>
          <w:sz w:val="24"/>
          <w:szCs w:val="24"/>
        </w:rPr>
        <w:t>предвыпускников</w:t>
      </w:r>
      <w:proofErr w:type="spellEnd"/>
      <w:r w:rsidRPr="000B4BD1">
        <w:rPr>
          <w:sz w:val="24"/>
          <w:szCs w:val="24"/>
        </w:rPr>
        <w:t xml:space="preserve"> в различные </w:t>
      </w:r>
      <w:r>
        <w:rPr>
          <w:sz w:val="24"/>
          <w:szCs w:val="24"/>
        </w:rPr>
        <w:t xml:space="preserve">игровые или проблемные </w:t>
      </w:r>
      <w:r w:rsidRPr="000B4BD1">
        <w:rPr>
          <w:sz w:val="24"/>
          <w:szCs w:val="24"/>
        </w:rPr>
        <w:t>ситуации</w:t>
      </w:r>
      <w:r>
        <w:rPr>
          <w:sz w:val="24"/>
          <w:szCs w:val="24"/>
        </w:rPr>
        <w:t xml:space="preserve">, имитирующие </w:t>
      </w:r>
      <w:r w:rsidRPr="000B4BD1">
        <w:rPr>
          <w:sz w:val="24"/>
          <w:szCs w:val="24"/>
        </w:rPr>
        <w:t>жизненные; решение кейсов; возможности общаться с узкими специалистами, обмениваться мнениями и перенимать о</w:t>
      </w:r>
      <w:r>
        <w:rPr>
          <w:sz w:val="24"/>
          <w:szCs w:val="24"/>
        </w:rPr>
        <w:t>пыт интересных и значимых людей, применять знания и навыки, позволяющие оценить уровень своей личной готовности к выходу из детского дома;</w:t>
      </w:r>
    </w:p>
    <w:p w:rsidR="00CC7191" w:rsidRDefault="00CC7191" w:rsidP="00CC7191">
      <w:pPr>
        <w:pStyle w:val="af2"/>
        <w:spacing w:before="120" w:after="160" w:line="259" w:lineRule="auto"/>
        <w:ind w:left="0" w:firstLine="709"/>
        <w:jc w:val="both"/>
        <w:rPr>
          <w:sz w:val="24"/>
          <w:szCs w:val="24"/>
        </w:rPr>
      </w:pPr>
      <w:r w:rsidRPr="00344558">
        <w:rPr>
          <w:sz w:val="24"/>
          <w:szCs w:val="24"/>
        </w:rPr>
        <w:t xml:space="preserve">- </w:t>
      </w:r>
      <w:r>
        <w:rPr>
          <w:sz w:val="24"/>
          <w:szCs w:val="24"/>
        </w:rPr>
        <w:t>и</w:t>
      </w:r>
      <w:r w:rsidRPr="00344558">
        <w:rPr>
          <w:sz w:val="24"/>
          <w:szCs w:val="24"/>
        </w:rPr>
        <w:t xml:space="preserve">спользования методов и приемов </w:t>
      </w:r>
      <w:r>
        <w:rPr>
          <w:sz w:val="24"/>
          <w:szCs w:val="24"/>
        </w:rPr>
        <w:t>психологического</w:t>
      </w:r>
      <w:r w:rsidRPr="00344558">
        <w:rPr>
          <w:sz w:val="24"/>
          <w:szCs w:val="24"/>
        </w:rPr>
        <w:t xml:space="preserve"> консультирования, которые помогают </w:t>
      </w:r>
      <w:proofErr w:type="spellStart"/>
      <w:r>
        <w:rPr>
          <w:sz w:val="24"/>
          <w:szCs w:val="24"/>
        </w:rPr>
        <w:t>предвыпускнику</w:t>
      </w:r>
      <w:proofErr w:type="spellEnd"/>
      <w:r>
        <w:rPr>
          <w:sz w:val="24"/>
          <w:szCs w:val="24"/>
        </w:rPr>
        <w:t xml:space="preserve"> </w:t>
      </w:r>
      <w:r w:rsidRPr="00344558">
        <w:rPr>
          <w:sz w:val="24"/>
          <w:szCs w:val="24"/>
        </w:rPr>
        <w:t>почувствовать поддержку</w:t>
      </w:r>
      <w:r>
        <w:rPr>
          <w:sz w:val="24"/>
          <w:szCs w:val="24"/>
        </w:rPr>
        <w:t>, понять, что он не остается один</w:t>
      </w:r>
      <w:r w:rsidRPr="00344558">
        <w:rPr>
          <w:sz w:val="24"/>
          <w:szCs w:val="24"/>
        </w:rPr>
        <w:t>, проанализировать свои ресурсы</w:t>
      </w:r>
      <w:r>
        <w:rPr>
          <w:sz w:val="24"/>
          <w:szCs w:val="24"/>
        </w:rPr>
        <w:t>,</w:t>
      </w:r>
      <w:r w:rsidRPr="003445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сильные и слабые стороны, </w:t>
      </w:r>
      <w:r w:rsidRPr="00344558">
        <w:rPr>
          <w:sz w:val="24"/>
          <w:szCs w:val="24"/>
        </w:rPr>
        <w:t xml:space="preserve">и </w:t>
      </w:r>
      <w:r>
        <w:rPr>
          <w:sz w:val="24"/>
          <w:szCs w:val="24"/>
        </w:rPr>
        <w:t>закрепиться в позиции личной ответственности за свою жизнь и свое будущее</w:t>
      </w:r>
      <w:r w:rsidRPr="00344558">
        <w:rPr>
          <w:sz w:val="24"/>
          <w:szCs w:val="24"/>
        </w:rPr>
        <w:t>.</w:t>
      </w:r>
    </w:p>
    <w:p w:rsidR="00CC7191" w:rsidRDefault="00CC7191" w:rsidP="00CC7191">
      <w:pPr>
        <w:pStyle w:val="af2"/>
        <w:spacing w:before="120" w:after="160" w:line="259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0B4BD1">
        <w:rPr>
          <w:sz w:val="24"/>
          <w:szCs w:val="24"/>
        </w:rPr>
        <w:t>змене</w:t>
      </w:r>
      <w:r>
        <w:rPr>
          <w:sz w:val="24"/>
          <w:szCs w:val="24"/>
        </w:rPr>
        <w:t xml:space="preserve">ния выпускников - </w:t>
      </w:r>
      <w:r>
        <w:rPr>
          <w:sz w:val="24"/>
          <w:szCs w:val="24"/>
          <w:lang w:eastAsia="en-US"/>
        </w:rPr>
        <w:t>п</w:t>
      </w:r>
      <w:r w:rsidRPr="00FB0449">
        <w:rPr>
          <w:sz w:val="24"/>
          <w:szCs w:val="24"/>
          <w:lang w:eastAsia="en-US"/>
        </w:rPr>
        <w:t>овышен</w:t>
      </w:r>
      <w:r>
        <w:rPr>
          <w:sz w:val="24"/>
          <w:szCs w:val="24"/>
          <w:lang w:eastAsia="en-US"/>
        </w:rPr>
        <w:t>ие уров</w:t>
      </w:r>
      <w:r w:rsidRPr="00FB0449">
        <w:rPr>
          <w:sz w:val="24"/>
          <w:szCs w:val="24"/>
          <w:lang w:eastAsia="en-US"/>
        </w:rPr>
        <w:t>н</w:t>
      </w:r>
      <w:r>
        <w:rPr>
          <w:sz w:val="24"/>
          <w:szCs w:val="24"/>
          <w:lang w:eastAsia="en-US"/>
        </w:rPr>
        <w:t>я</w:t>
      </w:r>
      <w:r w:rsidRPr="00FB0449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адаптации</w:t>
      </w:r>
      <w:r w:rsidRPr="00FB0449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в</w:t>
      </w:r>
      <w:r w:rsidRPr="00FB0449">
        <w:rPr>
          <w:sz w:val="24"/>
          <w:szCs w:val="24"/>
          <w:lang w:eastAsia="en-US"/>
        </w:rPr>
        <w:t xml:space="preserve"> новы</w:t>
      </w:r>
      <w:r>
        <w:rPr>
          <w:sz w:val="24"/>
          <w:szCs w:val="24"/>
          <w:lang w:eastAsia="en-US"/>
        </w:rPr>
        <w:t xml:space="preserve">х </w:t>
      </w:r>
      <w:r w:rsidRPr="00FB0449">
        <w:rPr>
          <w:sz w:val="24"/>
          <w:szCs w:val="24"/>
          <w:lang w:eastAsia="en-US"/>
        </w:rPr>
        <w:t>образовательны</w:t>
      </w:r>
      <w:r>
        <w:rPr>
          <w:sz w:val="24"/>
          <w:szCs w:val="24"/>
          <w:lang w:eastAsia="en-US"/>
        </w:rPr>
        <w:t>х</w:t>
      </w:r>
      <w:r w:rsidRPr="00FB0449">
        <w:rPr>
          <w:sz w:val="24"/>
          <w:szCs w:val="24"/>
          <w:lang w:eastAsia="en-US"/>
        </w:rPr>
        <w:t xml:space="preserve"> и жизненны</w:t>
      </w:r>
      <w:r>
        <w:rPr>
          <w:sz w:val="24"/>
          <w:szCs w:val="24"/>
          <w:lang w:eastAsia="en-US"/>
        </w:rPr>
        <w:t>х</w:t>
      </w:r>
      <w:r w:rsidRPr="00FB0449">
        <w:rPr>
          <w:sz w:val="24"/>
          <w:szCs w:val="24"/>
          <w:lang w:eastAsia="en-US"/>
        </w:rPr>
        <w:t xml:space="preserve"> условия</w:t>
      </w:r>
      <w:r>
        <w:rPr>
          <w:sz w:val="24"/>
          <w:szCs w:val="24"/>
          <w:lang w:eastAsia="en-US"/>
        </w:rPr>
        <w:t>х достигаются за счет:</w:t>
      </w:r>
    </w:p>
    <w:p w:rsidR="00CC7191" w:rsidRDefault="00CC7191" w:rsidP="00CC7191">
      <w:pPr>
        <w:pStyle w:val="af2"/>
        <w:spacing w:before="120" w:after="160" w:line="259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44558">
        <w:rPr>
          <w:sz w:val="24"/>
          <w:szCs w:val="24"/>
        </w:rPr>
        <w:t>организаци</w:t>
      </w:r>
      <w:r>
        <w:rPr>
          <w:sz w:val="24"/>
          <w:szCs w:val="24"/>
        </w:rPr>
        <w:t>и</w:t>
      </w:r>
      <w:r w:rsidRPr="00344558">
        <w:rPr>
          <w:sz w:val="24"/>
          <w:szCs w:val="24"/>
        </w:rPr>
        <w:t xml:space="preserve"> процесса взаимодействия </w:t>
      </w:r>
      <w:r>
        <w:rPr>
          <w:sz w:val="24"/>
          <w:szCs w:val="24"/>
        </w:rPr>
        <w:t>выпускников</w:t>
      </w:r>
      <w:r w:rsidRPr="00344558">
        <w:rPr>
          <w:sz w:val="24"/>
          <w:szCs w:val="24"/>
        </w:rPr>
        <w:t xml:space="preserve"> организаций для детей-сирот в период адаптации к самостоятельной жизни со специалистами, осуществляющими </w:t>
      </w:r>
      <w:proofErr w:type="spellStart"/>
      <w:r w:rsidRPr="00344558">
        <w:rPr>
          <w:sz w:val="24"/>
          <w:szCs w:val="24"/>
        </w:rPr>
        <w:t>постинтерн</w:t>
      </w:r>
      <w:r>
        <w:rPr>
          <w:sz w:val="24"/>
          <w:szCs w:val="24"/>
        </w:rPr>
        <w:t>атное</w:t>
      </w:r>
      <w:proofErr w:type="spellEnd"/>
      <w:r>
        <w:rPr>
          <w:sz w:val="24"/>
          <w:szCs w:val="24"/>
        </w:rPr>
        <w:t xml:space="preserve"> сопровождение в тех учреждениях, в которые они пришли учиться;</w:t>
      </w:r>
    </w:p>
    <w:p w:rsidR="00CC7191" w:rsidRDefault="00CC7191" w:rsidP="00CC7191">
      <w:pPr>
        <w:pStyle w:val="af2"/>
        <w:spacing w:before="120" w:after="160" w:line="259" w:lineRule="auto"/>
        <w:ind w:left="0" w:firstLine="709"/>
        <w:jc w:val="both"/>
        <w:rPr>
          <w:sz w:val="24"/>
          <w:szCs w:val="24"/>
        </w:rPr>
      </w:pPr>
      <w:r w:rsidRPr="00EA0B1E">
        <w:rPr>
          <w:sz w:val="24"/>
          <w:szCs w:val="24"/>
        </w:rPr>
        <w:t xml:space="preserve">- включения выпускников в серию событий, позволяющих закрепиться в новом образовательном пространстве (акция, психологические игры, конкурсы, </w:t>
      </w:r>
      <w:proofErr w:type="spellStart"/>
      <w:r w:rsidRPr="00EA0B1E">
        <w:rPr>
          <w:sz w:val="24"/>
          <w:szCs w:val="24"/>
        </w:rPr>
        <w:t>тренинговые</w:t>
      </w:r>
      <w:proofErr w:type="spellEnd"/>
      <w:r w:rsidRPr="00EA0B1E">
        <w:rPr>
          <w:sz w:val="24"/>
          <w:szCs w:val="24"/>
        </w:rPr>
        <w:t xml:space="preserve"> занятия) и развить навыки эффективного межличностного</w:t>
      </w:r>
      <w:r w:rsidRPr="00EA0B1E">
        <w:rPr>
          <w:szCs w:val="28"/>
        </w:rPr>
        <w:t xml:space="preserve"> </w:t>
      </w:r>
      <w:r w:rsidRPr="00EA0B1E">
        <w:rPr>
          <w:sz w:val="24"/>
          <w:szCs w:val="24"/>
        </w:rPr>
        <w:t xml:space="preserve">взаимодействия, </w:t>
      </w:r>
      <w:r>
        <w:rPr>
          <w:sz w:val="24"/>
          <w:szCs w:val="24"/>
        </w:rPr>
        <w:t>осваивать алгоритмы, необходимые для самостоятельного решения возникающих проблем,</w:t>
      </w:r>
      <w:r w:rsidRPr="00EA0B1E">
        <w:rPr>
          <w:sz w:val="24"/>
          <w:szCs w:val="24"/>
        </w:rPr>
        <w:t xml:space="preserve"> сохранить м</w:t>
      </w:r>
      <w:r>
        <w:rPr>
          <w:sz w:val="24"/>
          <w:szCs w:val="24"/>
        </w:rPr>
        <w:t>отивацию на получение профессии;</w:t>
      </w:r>
    </w:p>
    <w:p w:rsidR="00CC7191" w:rsidRDefault="00CC7191" w:rsidP="00CC7191">
      <w:pPr>
        <w:pStyle w:val="af2"/>
        <w:spacing w:before="120" w:after="160" w:line="259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гибкой поддержки со стороны специалистов, реализующих практику, после перехода в новую среду жизнедеятельности в период адаптации;</w:t>
      </w:r>
    </w:p>
    <w:p w:rsidR="00540D0B" w:rsidRPr="00AF5720" w:rsidRDefault="00CC7191" w:rsidP="00CC7191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поддержания преемственности в работе (визиты в учебные заведения, общежития, передача информации о выпускнике другим помогающим организациям при необходимости).</w:t>
      </w:r>
    </w:p>
    <w:p w:rsidR="00540D0B" w:rsidRPr="00AF5720" w:rsidRDefault="00540D0B" w:rsidP="00AF5720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firstLine="709"/>
        <w:jc w:val="both"/>
        <w:rPr>
          <w:sz w:val="24"/>
          <w:szCs w:val="24"/>
        </w:rPr>
      </w:pPr>
    </w:p>
    <w:p w:rsidR="00A818FE" w:rsidRPr="00AF5720" w:rsidRDefault="00FF1AF3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>Показатели социальных результатов практики</w:t>
      </w:r>
    </w:p>
    <w:p w:rsidR="00B6298E" w:rsidRPr="00AF5720" w:rsidRDefault="00B6298E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</w:p>
    <w:tbl>
      <w:tblPr>
        <w:tblStyle w:val="af"/>
        <w:tblW w:w="0" w:type="auto"/>
        <w:tblInd w:w="720" w:type="dxa"/>
        <w:tblLook w:val="04A0"/>
      </w:tblPr>
      <w:tblGrid>
        <w:gridCol w:w="4477"/>
        <w:gridCol w:w="5934"/>
      </w:tblGrid>
      <w:tr w:rsidR="004A2DCA" w:rsidRPr="00AF5720" w:rsidTr="00CC7191">
        <w:trPr>
          <w:trHeight w:val="290"/>
        </w:trPr>
        <w:tc>
          <w:tcPr>
            <w:tcW w:w="4477" w:type="dxa"/>
            <w:vMerge w:val="restart"/>
          </w:tcPr>
          <w:p w:rsidR="004A2DCA" w:rsidRPr="00AF5720" w:rsidRDefault="004A2DCA" w:rsidP="00AF5720">
            <w:pPr>
              <w:spacing w:before="120" w:line="252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AF5720">
              <w:rPr>
                <w:b/>
                <w:sz w:val="24"/>
                <w:szCs w:val="24"/>
              </w:rPr>
              <w:t>Социальный результат</w:t>
            </w:r>
          </w:p>
        </w:tc>
        <w:tc>
          <w:tcPr>
            <w:tcW w:w="5934" w:type="dxa"/>
            <w:vMerge w:val="restart"/>
          </w:tcPr>
          <w:p w:rsidR="004A2DCA" w:rsidRPr="00AF5720" w:rsidRDefault="004A2DCA" w:rsidP="00AF5720">
            <w:pPr>
              <w:spacing w:before="120" w:line="252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AF5720">
              <w:rPr>
                <w:b/>
                <w:sz w:val="24"/>
                <w:szCs w:val="24"/>
              </w:rPr>
              <w:t>Показатель</w:t>
            </w:r>
          </w:p>
        </w:tc>
      </w:tr>
      <w:tr w:rsidR="004A2DCA" w:rsidRPr="00AF5720" w:rsidTr="00CC7191">
        <w:trPr>
          <w:trHeight w:val="410"/>
        </w:trPr>
        <w:tc>
          <w:tcPr>
            <w:tcW w:w="4477" w:type="dxa"/>
            <w:vMerge/>
          </w:tcPr>
          <w:p w:rsidR="004A2DCA" w:rsidRPr="00AF5720" w:rsidRDefault="004A2DCA" w:rsidP="00AF5720">
            <w:pPr>
              <w:spacing w:before="120" w:line="252" w:lineRule="auto"/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34" w:type="dxa"/>
            <w:vMerge/>
          </w:tcPr>
          <w:p w:rsidR="004A2DCA" w:rsidRPr="00AF5720" w:rsidRDefault="004A2DCA" w:rsidP="00AF5720">
            <w:pPr>
              <w:spacing w:before="120" w:line="252" w:lineRule="auto"/>
              <w:ind w:firstLine="709"/>
              <w:jc w:val="both"/>
              <w:rPr>
                <w:b/>
                <w:sz w:val="24"/>
                <w:szCs w:val="24"/>
              </w:rPr>
            </w:pPr>
          </w:p>
        </w:tc>
      </w:tr>
      <w:tr w:rsidR="00CC7191" w:rsidRPr="00AF5720" w:rsidTr="00CC7191">
        <w:tc>
          <w:tcPr>
            <w:tcW w:w="4477" w:type="dxa"/>
            <w:vMerge w:val="restart"/>
          </w:tcPr>
          <w:p w:rsidR="00CC7191" w:rsidRPr="00AF5720" w:rsidRDefault="00CC7191" w:rsidP="00AF5720">
            <w:pPr>
              <w:spacing w:before="120" w:line="252" w:lineRule="auto"/>
              <w:ind w:firstLine="709"/>
              <w:jc w:val="both"/>
              <w:rPr>
                <w:b/>
                <w:color w:val="FF0000"/>
                <w:sz w:val="24"/>
                <w:szCs w:val="24"/>
              </w:rPr>
            </w:pPr>
            <w:r w:rsidRPr="007A7126">
              <w:rPr>
                <w:sz w:val="24"/>
                <w:szCs w:val="24"/>
                <w:lang w:eastAsia="en-US"/>
              </w:rPr>
              <w:t>Повышена готовность к выходу из организации</w:t>
            </w:r>
            <w:r>
              <w:rPr>
                <w:sz w:val="24"/>
                <w:szCs w:val="24"/>
                <w:lang w:eastAsia="en-US"/>
              </w:rPr>
              <w:t xml:space="preserve"> для детей-сирот</w:t>
            </w:r>
          </w:p>
        </w:tc>
        <w:tc>
          <w:tcPr>
            <w:tcW w:w="5934" w:type="dxa"/>
          </w:tcPr>
          <w:p w:rsidR="00CC7191" w:rsidRPr="00AF5720" w:rsidRDefault="00CC7191" w:rsidP="00AF5720">
            <w:pPr>
              <w:spacing w:before="140" w:line="254" w:lineRule="auto"/>
              <w:ind w:firstLine="709"/>
              <w:jc w:val="both"/>
              <w:rPr>
                <w:bCs/>
                <w:i/>
                <w:iCs/>
                <w:sz w:val="24"/>
                <w:szCs w:val="24"/>
              </w:rPr>
            </w:pPr>
            <w:proofErr w:type="gramStart"/>
            <w:r w:rsidRPr="007A7126">
              <w:rPr>
                <w:i/>
                <w:sz w:val="24"/>
                <w:szCs w:val="24"/>
              </w:rPr>
              <w:t xml:space="preserve">Показатель 1.1. – </w:t>
            </w:r>
            <w:r>
              <w:rPr>
                <w:sz w:val="24"/>
                <w:szCs w:val="24"/>
                <w:lang w:eastAsia="en-US"/>
              </w:rPr>
              <w:t xml:space="preserve">число </w:t>
            </w:r>
            <w:proofErr w:type="spellStart"/>
            <w:r w:rsidRPr="007A7126">
              <w:rPr>
                <w:sz w:val="24"/>
                <w:szCs w:val="24"/>
                <w:lang w:eastAsia="en-US"/>
              </w:rPr>
              <w:t>предвыпускников</w:t>
            </w:r>
            <w:proofErr w:type="spellEnd"/>
            <w:r w:rsidRPr="007A7126">
              <w:rPr>
                <w:sz w:val="24"/>
                <w:szCs w:val="24"/>
                <w:lang w:eastAsia="en-US"/>
              </w:rPr>
              <w:t>, отмечающих повышение готовности к выходу из организации для детей-сирот</w:t>
            </w:r>
            <w:proofErr w:type="gramEnd"/>
          </w:p>
        </w:tc>
      </w:tr>
      <w:tr w:rsidR="00CC7191" w:rsidRPr="00AF5720" w:rsidTr="00CC7191">
        <w:tc>
          <w:tcPr>
            <w:tcW w:w="4477" w:type="dxa"/>
            <w:vMerge/>
          </w:tcPr>
          <w:p w:rsidR="00CC7191" w:rsidRPr="00AF5720" w:rsidRDefault="00CC7191" w:rsidP="00AF5720">
            <w:pPr>
              <w:spacing w:before="120" w:line="252" w:lineRule="auto"/>
              <w:ind w:firstLine="709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934" w:type="dxa"/>
          </w:tcPr>
          <w:p w:rsidR="00CC7191" w:rsidRPr="00AF5720" w:rsidRDefault="00CC7191" w:rsidP="00AF5720">
            <w:pPr>
              <w:spacing w:before="140" w:line="254" w:lineRule="auto"/>
              <w:ind w:firstLine="709"/>
              <w:jc w:val="both"/>
              <w:rPr>
                <w:bCs/>
                <w:i/>
                <w:iCs/>
                <w:sz w:val="24"/>
                <w:szCs w:val="24"/>
              </w:rPr>
            </w:pPr>
            <w:proofErr w:type="gramStart"/>
            <w:r w:rsidRPr="007A7126">
              <w:rPr>
                <w:i/>
                <w:sz w:val="24"/>
                <w:szCs w:val="24"/>
                <w:lang w:eastAsia="en-US"/>
              </w:rPr>
              <w:t>Показатель 1.2. –</w:t>
            </w:r>
            <w:r w:rsidRPr="007A7126">
              <w:rPr>
                <w:sz w:val="24"/>
                <w:szCs w:val="24"/>
              </w:rPr>
              <w:t xml:space="preserve"> число </w:t>
            </w:r>
            <w:proofErr w:type="spellStart"/>
            <w:r w:rsidRPr="007A7126">
              <w:rPr>
                <w:sz w:val="24"/>
                <w:szCs w:val="24"/>
              </w:rPr>
              <w:t>предвыпускников</w:t>
            </w:r>
            <w:proofErr w:type="spellEnd"/>
            <w:r w:rsidRPr="007A7126">
              <w:rPr>
                <w:sz w:val="24"/>
                <w:szCs w:val="24"/>
              </w:rPr>
              <w:t>, отмечающих</w:t>
            </w:r>
            <w:r w:rsidRPr="007A7126">
              <w:rPr>
                <w:sz w:val="24"/>
                <w:szCs w:val="24"/>
                <w:lang w:eastAsia="en-US"/>
              </w:rPr>
              <w:t xml:space="preserve"> рост уверенности в себе и в своих силах</w:t>
            </w:r>
            <w:proofErr w:type="gramEnd"/>
          </w:p>
        </w:tc>
      </w:tr>
      <w:tr w:rsidR="00CC7191" w:rsidRPr="00AF5720" w:rsidTr="00CC7191">
        <w:tc>
          <w:tcPr>
            <w:tcW w:w="4477" w:type="dxa"/>
            <w:vMerge/>
          </w:tcPr>
          <w:p w:rsidR="00CC7191" w:rsidRPr="00AF5720" w:rsidRDefault="00CC7191" w:rsidP="00AF5720">
            <w:pPr>
              <w:spacing w:before="120" w:line="252" w:lineRule="auto"/>
              <w:ind w:firstLine="709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934" w:type="dxa"/>
          </w:tcPr>
          <w:p w:rsidR="00CC7191" w:rsidRPr="007A7126" w:rsidRDefault="00CC7191" w:rsidP="00AF5720">
            <w:pPr>
              <w:spacing w:before="140" w:line="254" w:lineRule="auto"/>
              <w:ind w:firstLine="709"/>
              <w:jc w:val="both"/>
              <w:rPr>
                <w:i/>
                <w:sz w:val="24"/>
                <w:szCs w:val="24"/>
                <w:lang w:eastAsia="en-US"/>
              </w:rPr>
            </w:pPr>
            <w:r w:rsidRPr="007A7126">
              <w:rPr>
                <w:i/>
                <w:sz w:val="24"/>
                <w:szCs w:val="24"/>
                <w:lang w:eastAsia="en-US"/>
              </w:rPr>
              <w:t>Показатель 1.3.</w:t>
            </w:r>
            <w:r w:rsidRPr="007A7126">
              <w:rPr>
                <w:sz w:val="24"/>
                <w:szCs w:val="24"/>
                <w:lang w:eastAsia="en-US"/>
              </w:rPr>
              <w:t xml:space="preserve"> </w:t>
            </w:r>
            <w:r w:rsidRPr="007A7126">
              <w:rPr>
                <w:i/>
                <w:sz w:val="24"/>
                <w:szCs w:val="24"/>
              </w:rPr>
              <w:t>–</w:t>
            </w:r>
            <w:r w:rsidRPr="007A7126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число </w:t>
            </w:r>
            <w:proofErr w:type="spellStart"/>
            <w:r w:rsidRPr="007A7126">
              <w:rPr>
                <w:sz w:val="24"/>
                <w:szCs w:val="24"/>
                <w:lang w:eastAsia="en-US"/>
              </w:rPr>
              <w:t>предвыпускников</w:t>
            </w:r>
            <w:proofErr w:type="spellEnd"/>
            <w:r w:rsidRPr="007A7126">
              <w:rPr>
                <w:sz w:val="24"/>
                <w:szCs w:val="24"/>
                <w:lang w:eastAsia="en-US"/>
              </w:rPr>
              <w:t>, у которых, по мнению сопровождающих специалистов, повысилась уверенность в себе, в своих силах</w:t>
            </w:r>
          </w:p>
        </w:tc>
      </w:tr>
      <w:tr w:rsidR="00154F9C" w:rsidRPr="00AF5720" w:rsidTr="00CC7191">
        <w:tc>
          <w:tcPr>
            <w:tcW w:w="4477" w:type="dxa"/>
          </w:tcPr>
          <w:p w:rsidR="00154F9C" w:rsidRPr="00AF5720" w:rsidRDefault="00CC7191" w:rsidP="00AF5720">
            <w:pPr>
              <w:spacing w:before="120" w:line="252" w:lineRule="auto"/>
              <w:ind w:firstLine="709"/>
              <w:jc w:val="both"/>
              <w:rPr>
                <w:b/>
                <w:color w:val="FF0000"/>
                <w:sz w:val="24"/>
                <w:szCs w:val="24"/>
              </w:rPr>
            </w:pPr>
            <w:r w:rsidRPr="007A7126">
              <w:rPr>
                <w:sz w:val="24"/>
                <w:szCs w:val="24"/>
                <w:lang w:eastAsia="en-US"/>
              </w:rPr>
              <w:t>Расширена сеть полезных социальных контактов</w:t>
            </w:r>
          </w:p>
        </w:tc>
        <w:tc>
          <w:tcPr>
            <w:tcW w:w="5934" w:type="dxa"/>
          </w:tcPr>
          <w:p w:rsidR="00154F9C" w:rsidRPr="00AF5720" w:rsidRDefault="00CC7191" w:rsidP="00AF5720">
            <w:pPr>
              <w:spacing w:before="140" w:line="254" w:lineRule="auto"/>
              <w:ind w:firstLine="709"/>
              <w:jc w:val="both"/>
              <w:rPr>
                <w:iCs/>
                <w:sz w:val="24"/>
                <w:szCs w:val="24"/>
                <w:lang w:eastAsia="en-US"/>
              </w:rPr>
            </w:pPr>
            <w:r w:rsidRPr="007A7126">
              <w:rPr>
                <w:sz w:val="24"/>
                <w:szCs w:val="24"/>
                <w:lang w:eastAsia="en-US"/>
              </w:rPr>
              <w:t xml:space="preserve">Показатель 2.1. – число </w:t>
            </w:r>
            <w:proofErr w:type="spellStart"/>
            <w:r w:rsidRPr="007A7126">
              <w:rPr>
                <w:sz w:val="24"/>
                <w:szCs w:val="24"/>
                <w:lang w:eastAsia="en-US"/>
              </w:rPr>
              <w:t>предвыпускников</w:t>
            </w:r>
            <w:proofErr w:type="spellEnd"/>
            <w:r w:rsidRPr="007A7126">
              <w:rPr>
                <w:sz w:val="24"/>
                <w:szCs w:val="24"/>
                <w:lang w:eastAsia="en-US"/>
              </w:rPr>
              <w:t xml:space="preserve">, расширивших круг полезных социальных контактов (ровесники и </w:t>
            </w:r>
            <w:r w:rsidRPr="005219E2">
              <w:rPr>
                <w:sz w:val="24"/>
                <w:szCs w:val="24"/>
                <w:lang w:eastAsia="en-US"/>
              </w:rPr>
              <w:t>специалисты)</w:t>
            </w:r>
          </w:p>
        </w:tc>
      </w:tr>
      <w:tr w:rsidR="00154F9C" w:rsidRPr="00AF5720" w:rsidTr="00CC7191">
        <w:tc>
          <w:tcPr>
            <w:tcW w:w="4477" w:type="dxa"/>
            <w:vMerge w:val="restart"/>
          </w:tcPr>
          <w:p w:rsidR="00154F9C" w:rsidRPr="00AF5720" w:rsidRDefault="00CC7191" w:rsidP="00AF5720">
            <w:pPr>
              <w:spacing w:before="120" w:line="252" w:lineRule="auto"/>
              <w:ind w:firstLine="709"/>
              <w:jc w:val="both"/>
              <w:rPr>
                <w:b/>
                <w:color w:val="FF0000"/>
                <w:sz w:val="24"/>
                <w:szCs w:val="24"/>
              </w:rPr>
            </w:pPr>
            <w:r w:rsidRPr="00FB0449">
              <w:rPr>
                <w:sz w:val="24"/>
                <w:szCs w:val="24"/>
                <w:lang w:eastAsia="en-US"/>
              </w:rPr>
              <w:t xml:space="preserve">Повышен уровень </w:t>
            </w:r>
            <w:r>
              <w:rPr>
                <w:sz w:val="24"/>
                <w:szCs w:val="24"/>
                <w:lang w:eastAsia="en-US"/>
              </w:rPr>
              <w:t xml:space="preserve">адаптации </w:t>
            </w:r>
            <w:r w:rsidRPr="00FB0449">
              <w:rPr>
                <w:sz w:val="24"/>
                <w:szCs w:val="24"/>
                <w:lang w:eastAsia="en-US"/>
              </w:rPr>
              <w:t>к новым образовательным и жизненным условиям</w:t>
            </w:r>
          </w:p>
        </w:tc>
        <w:tc>
          <w:tcPr>
            <w:tcW w:w="5934" w:type="dxa"/>
          </w:tcPr>
          <w:p w:rsidR="00154F9C" w:rsidRPr="00AF5720" w:rsidRDefault="00CC7191" w:rsidP="00AF5720">
            <w:pPr>
              <w:spacing w:before="140" w:line="254" w:lineRule="auto"/>
              <w:ind w:firstLine="709"/>
              <w:jc w:val="both"/>
              <w:rPr>
                <w:iCs/>
                <w:sz w:val="24"/>
                <w:szCs w:val="24"/>
                <w:lang w:eastAsia="en-US"/>
              </w:rPr>
            </w:pPr>
            <w:r w:rsidRPr="007A7126">
              <w:rPr>
                <w:i/>
                <w:sz w:val="24"/>
                <w:szCs w:val="24"/>
                <w:lang w:eastAsia="en-US"/>
              </w:rPr>
              <w:t>Показатель 3.1.</w:t>
            </w:r>
            <w:r w:rsidRPr="007A7126">
              <w:rPr>
                <w:sz w:val="24"/>
                <w:szCs w:val="24"/>
                <w:lang w:eastAsia="en-US"/>
              </w:rPr>
              <w:t xml:space="preserve"> – число выпускников, у которых повысился уровень социальной адаптации</w:t>
            </w:r>
          </w:p>
        </w:tc>
      </w:tr>
      <w:tr w:rsidR="00154F9C" w:rsidRPr="00AF5720" w:rsidTr="00CC7191">
        <w:tc>
          <w:tcPr>
            <w:tcW w:w="4477" w:type="dxa"/>
            <w:vMerge/>
          </w:tcPr>
          <w:p w:rsidR="00154F9C" w:rsidRPr="00AF5720" w:rsidRDefault="00154F9C" w:rsidP="00AF5720">
            <w:pPr>
              <w:spacing w:before="120" w:line="252" w:lineRule="auto"/>
              <w:ind w:firstLine="709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934" w:type="dxa"/>
          </w:tcPr>
          <w:p w:rsidR="00154F9C" w:rsidRPr="00AF5720" w:rsidRDefault="00CC7191" w:rsidP="00AF5720">
            <w:pPr>
              <w:spacing w:before="140" w:line="254" w:lineRule="auto"/>
              <w:ind w:firstLine="709"/>
              <w:jc w:val="both"/>
              <w:rPr>
                <w:iCs/>
                <w:sz w:val="24"/>
                <w:szCs w:val="24"/>
                <w:lang w:eastAsia="en-US"/>
              </w:rPr>
            </w:pPr>
            <w:r w:rsidRPr="007A7126">
              <w:rPr>
                <w:i/>
                <w:sz w:val="24"/>
                <w:szCs w:val="24"/>
                <w:lang w:eastAsia="en-US"/>
              </w:rPr>
              <w:t>Показатель 3.2.</w:t>
            </w:r>
            <w:r w:rsidRPr="007A7126">
              <w:rPr>
                <w:sz w:val="24"/>
                <w:szCs w:val="24"/>
                <w:lang w:eastAsia="en-US"/>
              </w:rPr>
              <w:t xml:space="preserve"> - </w:t>
            </w:r>
            <w:r w:rsidRPr="008911F7">
              <w:rPr>
                <w:sz w:val="24"/>
                <w:szCs w:val="24"/>
                <w:lang w:eastAsia="en-US"/>
              </w:rPr>
              <w:t>число выпускников, по мнению специалистов, имеющих высокий и средний уровень социальной адаптации</w:t>
            </w:r>
          </w:p>
        </w:tc>
      </w:tr>
    </w:tbl>
    <w:p w:rsidR="00A818FE" w:rsidRPr="00AF5720" w:rsidRDefault="00A818FE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</w:p>
    <w:p w:rsidR="00A818FE" w:rsidRPr="00AF5720" w:rsidRDefault="00FF1AF3" w:rsidP="00AF5720">
      <w:pPr>
        <w:spacing w:before="120" w:after="280"/>
        <w:ind w:firstLine="709"/>
        <w:jc w:val="center"/>
        <w:rPr>
          <w:b/>
          <w:sz w:val="24"/>
          <w:szCs w:val="24"/>
        </w:rPr>
      </w:pPr>
      <w:proofErr w:type="spellStart"/>
      <w:r w:rsidRPr="00AF5720">
        <w:rPr>
          <w:b/>
          <w:sz w:val="24"/>
          <w:szCs w:val="24"/>
        </w:rPr>
        <w:t>Регламентированность</w:t>
      </w:r>
      <w:proofErr w:type="spellEnd"/>
      <w:r w:rsidRPr="00AF5720">
        <w:rPr>
          <w:b/>
          <w:sz w:val="24"/>
          <w:szCs w:val="24"/>
        </w:rPr>
        <w:t xml:space="preserve"> практики</w:t>
      </w:r>
    </w:p>
    <w:p w:rsidR="00A818FE" w:rsidRPr="00AF5720" w:rsidRDefault="00FF1AF3" w:rsidP="00AF5720">
      <w:pPr>
        <w:spacing w:before="120" w:after="200"/>
        <w:ind w:firstLine="709"/>
        <w:jc w:val="both"/>
        <w:rPr>
          <w:b/>
          <w:sz w:val="24"/>
          <w:szCs w:val="24"/>
          <w:u w:val="single"/>
        </w:rPr>
      </w:pPr>
      <w:r w:rsidRPr="00AF5720">
        <w:rPr>
          <w:b/>
          <w:sz w:val="24"/>
          <w:szCs w:val="24"/>
          <w:u w:val="single"/>
        </w:rPr>
        <w:t>В каких материалах представлено полное описание практики?</w:t>
      </w:r>
    </w:p>
    <w:p w:rsidR="00CF6805" w:rsidRPr="00AF5720" w:rsidRDefault="00CC7191" w:rsidP="00AF5720">
      <w:pPr>
        <w:ind w:firstLine="709"/>
        <w:jc w:val="both"/>
        <w:rPr>
          <w:sz w:val="24"/>
          <w:szCs w:val="24"/>
        </w:rPr>
      </w:pPr>
      <w:r w:rsidRPr="007A37B3">
        <w:rPr>
          <w:sz w:val="24"/>
          <w:szCs w:val="24"/>
        </w:rPr>
        <w:t>Материалы, содержащие полное описание практики отсутствуют</w:t>
      </w:r>
      <w:r>
        <w:rPr>
          <w:sz w:val="24"/>
          <w:szCs w:val="24"/>
        </w:rPr>
        <w:t>.</w:t>
      </w:r>
      <w:r w:rsidRPr="007A37B3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Отдельные элементы практики описаны и представлены в сборнике </w:t>
      </w:r>
      <w:r w:rsidRPr="00E04ECD">
        <w:rPr>
          <w:sz w:val="24"/>
          <w:szCs w:val="24"/>
        </w:rPr>
        <w:t>статей для специалистов, работающих с детьми, оставшимися без попечения родителей</w:t>
      </w:r>
      <w:r>
        <w:rPr>
          <w:sz w:val="24"/>
          <w:szCs w:val="24"/>
        </w:rPr>
        <w:t xml:space="preserve"> «</w:t>
      </w:r>
      <w:r w:rsidRPr="00E04ECD">
        <w:rPr>
          <w:sz w:val="24"/>
          <w:szCs w:val="24"/>
        </w:rPr>
        <w:t xml:space="preserve">Подготовка к самостоятельной жизни воспитанников организаций для детей – сирот и детей, оставшихся без попечения родителей, детей из замещающих семей, </w:t>
      </w:r>
      <w:proofErr w:type="spellStart"/>
      <w:r w:rsidRPr="00E04ECD">
        <w:rPr>
          <w:sz w:val="24"/>
          <w:szCs w:val="24"/>
        </w:rPr>
        <w:t>постинтернатного</w:t>
      </w:r>
      <w:proofErr w:type="spellEnd"/>
      <w:r w:rsidRPr="00E04ECD">
        <w:rPr>
          <w:sz w:val="24"/>
          <w:szCs w:val="24"/>
        </w:rPr>
        <w:t xml:space="preserve"> сопровождения и адаптации выпускников Омской области</w:t>
      </w:r>
      <w:r>
        <w:rPr>
          <w:sz w:val="24"/>
          <w:szCs w:val="24"/>
        </w:rPr>
        <w:t xml:space="preserve">» </w:t>
      </w:r>
      <w:r w:rsidRPr="0069045E">
        <w:rPr>
          <w:b/>
          <w:i/>
          <w:sz w:val="24"/>
          <w:szCs w:val="24"/>
        </w:rPr>
        <w:t>(Приложение 2</w:t>
      </w:r>
      <w:r>
        <w:rPr>
          <w:b/>
          <w:i/>
          <w:sz w:val="24"/>
          <w:szCs w:val="24"/>
        </w:rPr>
        <w:t>, стр. 21</w:t>
      </w:r>
      <w:r w:rsidRPr="0069045E">
        <w:rPr>
          <w:b/>
          <w:i/>
          <w:sz w:val="24"/>
          <w:szCs w:val="24"/>
        </w:rPr>
        <w:t>)</w:t>
      </w:r>
      <w:r w:rsidRPr="0069045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 сборнике </w:t>
      </w:r>
      <w:r w:rsidRPr="00E04ECD">
        <w:rPr>
          <w:sz w:val="24"/>
          <w:szCs w:val="24"/>
        </w:rPr>
        <w:t>программ и проектов для специалистов, работающих с детьми, оставшимися без</w:t>
      </w:r>
      <w:proofErr w:type="gramEnd"/>
      <w:r w:rsidRPr="00E04ECD">
        <w:rPr>
          <w:sz w:val="24"/>
          <w:szCs w:val="24"/>
        </w:rPr>
        <w:t xml:space="preserve"> попечения родителей</w:t>
      </w:r>
      <w:r>
        <w:rPr>
          <w:sz w:val="24"/>
          <w:szCs w:val="24"/>
        </w:rPr>
        <w:t xml:space="preserve"> «Навстречу взрослой жизни» </w:t>
      </w:r>
      <w:r w:rsidRPr="0069045E">
        <w:rPr>
          <w:b/>
          <w:i/>
          <w:sz w:val="24"/>
          <w:szCs w:val="24"/>
        </w:rPr>
        <w:t>(Приложение 3</w:t>
      </w:r>
      <w:r>
        <w:rPr>
          <w:b/>
          <w:i/>
          <w:sz w:val="24"/>
          <w:szCs w:val="24"/>
        </w:rPr>
        <w:t>, стр.31, стр.59, стр.62</w:t>
      </w:r>
      <w:r w:rsidRPr="0069045E">
        <w:rPr>
          <w:b/>
          <w:i/>
          <w:sz w:val="24"/>
          <w:szCs w:val="24"/>
        </w:rPr>
        <w:t>)</w:t>
      </w:r>
      <w:r>
        <w:rPr>
          <w:sz w:val="24"/>
          <w:szCs w:val="24"/>
        </w:rPr>
        <w:t xml:space="preserve">, в программе модуля </w:t>
      </w:r>
      <w:r w:rsidRPr="00975B01">
        <w:rPr>
          <w:b/>
          <w:i/>
          <w:sz w:val="24"/>
          <w:szCs w:val="24"/>
        </w:rPr>
        <w:t>(Приложение 14 и 15)</w:t>
      </w:r>
      <w:r>
        <w:rPr>
          <w:b/>
          <w:i/>
          <w:sz w:val="24"/>
          <w:szCs w:val="24"/>
        </w:rPr>
        <w:t>.</w:t>
      </w:r>
    </w:p>
    <w:p w:rsidR="00CF6805" w:rsidRPr="00AF5720" w:rsidRDefault="00CF6805" w:rsidP="00AF5720">
      <w:pPr>
        <w:ind w:firstLine="709"/>
        <w:jc w:val="both"/>
        <w:rPr>
          <w:sz w:val="24"/>
          <w:szCs w:val="24"/>
        </w:rPr>
      </w:pPr>
    </w:p>
    <w:p w:rsidR="00A818FE" w:rsidRPr="00AF5720" w:rsidRDefault="00FF1AF3" w:rsidP="00AF5720">
      <w:pPr>
        <w:spacing w:before="120" w:after="280"/>
        <w:ind w:firstLine="709"/>
        <w:jc w:val="both"/>
        <w:rPr>
          <w:b/>
          <w:sz w:val="24"/>
          <w:szCs w:val="24"/>
          <w:u w:val="single"/>
        </w:rPr>
      </w:pPr>
      <w:r w:rsidRPr="00AF5720">
        <w:rPr>
          <w:b/>
          <w:sz w:val="24"/>
          <w:szCs w:val="24"/>
          <w:u w:val="single"/>
        </w:rPr>
        <w:t>Какой минимальной базовой и дополнительной профессиональной подготовкой должны обладать исполнители практики?</w:t>
      </w:r>
    </w:p>
    <w:p w:rsidR="00CC7191" w:rsidRDefault="00CC7191" w:rsidP="00CC7191">
      <w:pPr>
        <w:spacing w:before="120" w:after="160" w:line="259" w:lineRule="auto"/>
        <w:ind w:firstLine="708"/>
        <w:jc w:val="both"/>
        <w:rPr>
          <w:sz w:val="24"/>
          <w:szCs w:val="24"/>
        </w:rPr>
      </w:pPr>
      <w:r w:rsidRPr="00407CDA">
        <w:rPr>
          <w:sz w:val="24"/>
          <w:szCs w:val="24"/>
        </w:rPr>
        <w:t xml:space="preserve">Исполнители практики </w:t>
      </w:r>
      <w:r>
        <w:rPr>
          <w:sz w:val="24"/>
          <w:szCs w:val="24"/>
        </w:rPr>
        <w:t>должны обладать профессиональными компетенциями, регламентированными в профессиональных стандартах (01.005 социальный педагог, 01.002 педагог-психолог, 03. 001 специалист по социальной работе).</w:t>
      </w:r>
    </w:p>
    <w:p w:rsidR="00CC7191" w:rsidRPr="0036621E" w:rsidRDefault="00CC7191" w:rsidP="00CC7191">
      <w:pPr>
        <w:spacing w:before="120" w:after="160" w:line="259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6621E">
        <w:rPr>
          <w:sz w:val="24"/>
          <w:szCs w:val="24"/>
        </w:rPr>
        <w:t>Оказ</w:t>
      </w:r>
      <w:r>
        <w:rPr>
          <w:sz w:val="24"/>
          <w:szCs w:val="24"/>
        </w:rPr>
        <w:t>ывать</w:t>
      </w:r>
      <w:r w:rsidRPr="0036621E">
        <w:rPr>
          <w:sz w:val="24"/>
          <w:szCs w:val="24"/>
        </w:rPr>
        <w:t xml:space="preserve"> содействи</w:t>
      </w:r>
      <w:r>
        <w:rPr>
          <w:sz w:val="24"/>
          <w:szCs w:val="24"/>
        </w:rPr>
        <w:t>е</w:t>
      </w:r>
      <w:r w:rsidRPr="0036621E">
        <w:rPr>
          <w:sz w:val="24"/>
          <w:szCs w:val="24"/>
        </w:rPr>
        <w:t xml:space="preserve"> в дальнейшем самоопределении, социальной адаптации и интеграции в общество выпускникам организаций для детей-сирот, а также лицам из числа детей-сирот в возрасте до 23-х лет</w:t>
      </w:r>
      <w:r>
        <w:rPr>
          <w:sz w:val="24"/>
          <w:szCs w:val="24"/>
        </w:rPr>
        <w:t>.</w:t>
      </w:r>
    </w:p>
    <w:p w:rsidR="00CC7191" w:rsidRPr="0036621E" w:rsidRDefault="00CC7191" w:rsidP="00CC7191">
      <w:pPr>
        <w:spacing w:before="120" w:after="160" w:line="259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6621E">
        <w:rPr>
          <w:sz w:val="24"/>
          <w:szCs w:val="24"/>
        </w:rPr>
        <w:t>Оказ</w:t>
      </w:r>
      <w:r>
        <w:rPr>
          <w:sz w:val="24"/>
          <w:szCs w:val="24"/>
        </w:rPr>
        <w:t>ывать</w:t>
      </w:r>
      <w:r w:rsidRPr="0036621E">
        <w:rPr>
          <w:sz w:val="24"/>
          <w:szCs w:val="24"/>
        </w:rPr>
        <w:t xml:space="preserve"> консультативн</w:t>
      </w:r>
      <w:r>
        <w:rPr>
          <w:sz w:val="24"/>
          <w:szCs w:val="24"/>
        </w:rPr>
        <w:t>ую</w:t>
      </w:r>
      <w:r w:rsidRPr="0036621E">
        <w:rPr>
          <w:sz w:val="24"/>
          <w:szCs w:val="24"/>
        </w:rPr>
        <w:t xml:space="preserve"> помощ</w:t>
      </w:r>
      <w:r>
        <w:rPr>
          <w:sz w:val="24"/>
          <w:szCs w:val="24"/>
        </w:rPr>
        <w:t>ь</w:t>
      </w:r>
      <w:r w:rsidRPr="0036621E">
        <w:rPr>
          <w:sz w:val="24"/>
          <w:szCs w:val="24"/>
        </w:rPr>
        <w:t xml:space="preserve"> в решении конкретных проблем, связанных с межличностным, деловым общением, по проблемам, связанным с личными жизненными неудачами детей-сирот, лиц из их числа в возрасте до 23-х лет</w:t>
      </w:r>
      <w:r>
        <w:rPr>
          <w:sz w:val="24"/>
          <w:szCs w:val="24"/>
        </w:rPr>
        <w:t>.</w:t>
      </w:r>
    </w:p>
    <w:p w:rsidR="00CC7191" w:rsidRPr="00B14754" w:rsidRDefault="00CC7191" w:rsidP="00CC7191">
      <w:pPr>
        <w:spacing w:before="120" w:after="160" w:line="259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14754">
        <w:rPr>
          <w:sz w:val="24"/>
          <w:szCs w:val="24"/>
        </w:rPr>
        <w:t>Осуществлять сбор, систематизацию и анализ данных о детях-сиротах, детях, оставшихся без попечения родителей и лицах из их числа</w:t>
      </w:r>
      <w:r>
        <w:rPr>
          <w:sz w:val="24"/>
          <w:szCs w:val="24"/>
        </w:rPr>
        <w:t>.</w:t>
      </w:r>
    </w:p>
    <w:p w:rsidR="00CC7191" w:rsidRDefault="00CC7191" w:rsidP="00CC7191">
      <w:pPr>
        <w:spacing w:before="120" w:after="160" w:line="259" w:lineRule="auto"/>
        <w:ind w:firstLine="708"/>
        <w:jc w:val="both"/>
        <w:rPr>
          <w:sz w:val="24"/>
          <w:szCs w:val="24"/>
        </w:rPr>
      </w:pPr>
      <w:r w:rsidRPr="00B14754">
        <w:rPr>
          <w:sz w:val="24"/>
          <w:szCs w:val="24"/>
        </w:rPr>
        <w:lastRenderedPageBreak/>
        <w:t>- Осуществлять анализ и прогнозирование нуждаемости в различных видах помощи выпускников организаций для детей-сирот, определять наиболее эффективные формы и методы работы их психолого-педагогического и социально-правового сопровождения</w:t>
      </w:r>
      <w:r>
        <w:rPr>
          <w:sz w:val="24"/>
          <w:szCs w:val="24"/>
        </w:rPr>
        <w:t>.</w:t>
      </w:r>
    </w:p>
    <w:p w:rsidR="00CC7191" w:rsidRPr="00106442" w:rsidRDefault="00CC7191" w:rsidP="00CC7191">
      <w:pPr>
        <w:spacing w:before="120" w:after="160" w:line="259" w:lineRule="auto"/>
        <w:ind w:firstLine="708"/>
        <w:jc w:val="both"/>
        <w:rPr>
          <w:sz w:val="24"/>
          <w:szCs w:val="24"/>
        </w:rPr>
      </w:pPr>
      <w:r w:rsidRPr="00106442">
        <w:rPr>
          <w:sz w:val="24"/>
          <w:szCs w:val="24"/>
        </w:rPr>
        <w:t xml:space="preserve">- Осуществлять мероприятия по профилактике возникновения социальной </w:t>
      </w:r>
      <w:proofErr w:type="spellStart"/>
      <w:r w:rsidRPr="00106442">
        <w:rPr>
          <w:sz w:val="24"/>
          <w:szCs w:val="24"/>
        </w:rPr>
        <w:t>дезадаптации</w:t>
      </w:r>
      <w:proofErr w:type="spellEnd"/>
      <w:r w:rsidRPr="00106442">
        <w:rPr>
          <w:sz w:val="24"/>
          <w:szCs w:val="24"/>
        </w:rPr>
        <w:t xml:space="preserve"> детей-сирот и детей, оставшихся без попечения родителей и лиц из их числа до 23-х лет.</w:t>
      </w:r>
    </w:p>
    <w:p w:rsidR="00CC7191" w:rsidRPr="00B14754" w:rsidRDefault="00CC7191" w:rsidP="00CC7191">
      <w:pPr>
        <w:spacing w:before="120" w:after="160" w:line="259" w:lineRule="auto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B14754">
        <w:rPr>
          <w:sz w:val="24"/>
          <w:szCs w:val="24"/>
        </w:rPr>
        <w:t>Взаимодейств</w:t>
      </w:r>
      <w:r>
        <w:rPr>
          <w:sz w:val="24"/>
          <w:szCs w:val="24"/>
        </w:rPr>
        <w:t>овать</w:t>
      </w:r>
      <w:r w:rsidRPr="00B14754">
        <w:rPr>
          <w:sz w:val="24"/>
          <w:szCs w:val="24"/>
        </w:rPr>
        <w:t xml:space="preserve"> с органами опеки и попечительства, учреждениями профессионального образования, службами занятости, специалистами социальных служб, благотворительными организациями и т.п., в вопросах оказания помощи детям-сиротам и детям, оставшихся без попечения родителей и лицам из их числа до 23-х лет, в том числе с ограниченными возможностями здоровья, </w:t>
      </w:r>
      <w:proofErr w:type="spellStart"/>
      <w:r w:rsidRPr="00B14754">
        <w:rPr>
          <w:sz w:val="24"/>
          <w:szCs w:val="24"/>
        </w:rPr>
        <w:t>девиантным</w:t>
      </w:r>
      <w:proofErr w:type="spellEnd"/>
      <w:r w:rsidRPr="00B14754">
        <w:rPr>
          <w:sz w:val="24"/>
          <w:szCs w:val="24"/>
        </w:rPr>
        <w:t xml:space="preserve"> поведением, а также попавшим в ситуации, т</w:t>
      </w:r>
      <w:r>
        <w:rPr>
          <w:sz w:val="24"/>
          <w:szCs w:val="24"/>
        </w:rPr>
        <w:t>ребующие экстренного разрешения.</w:t>
      </w:r>
      <w:proofErr w:type="gramEnd"/>
    </w:p>
    <w:p w:rsidR="00CC7191" w:rsidRPr="00BD253A" w:rsidRDefault="00CC7191" w:rsidP="00CC7191">
      <w:pPr>
        <w:spacing w:before="120" w:after="160" w:line="259" w:lineRule="auto"/>
        <w:ind w:firstLine="708"/>
        <w:jc w:val="both"/>
        <w:rPr>
          <w:sz w:val="24"/>
          <w:szCs w:val="24"/>
        </w:rPr>
      </w:pPr>
      <w:r w:rsidRPr="00BD253A">
        <w:rPr>
          <w:sz w:val="24"/>
          <w:szCs w:val="24"/>
        </w:rPr>
        <w:t>- Организовывать различные виды социально ценной деятельности детей-сирот, детей, оставшихся без попечения родителей и лиц из их числа до 23-х лет, направленных на развитие социальных инициатив;</w:t>
      </w:r>
    </w:p>
    <w:p w:rsidR="00A51041" w:rsidRPr="00AF5720" w:rsidRDefault="00CC7191" w:rsidP="00CC7191">
      <w:pPr>
        <w:spacing w:before="120" w:after="280"/>
        <w:ind w:firstLine="709"/>
        <w:jc w:val="both"/>
        <w:rPr>
          <w:b/>
          <w:sz w:val="24"/>
          <w:szCs w:val="24"/>
          <w:u w:val="single"/>
        </w:rPr>
      </w:pPr>
      <w:r w:rsidRPr="006A4C3F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Иметь базовые знания о принципах </w:t>
      </w:r>
      <w:proofErr w:type="spellStart"/>
      <w:r>
        <w:rPr>
          <w:sz w:val="24"/>
          <w:szCs w:val="24"/>
        </w:rPr>
        <w:t>деятельностного</w:t>
      </w:r>
      <w:proofErr w:type="spellEnd"/>
      <w:r>
        <w:rPr>
          <w:sz w:val="24"/>
          <w:szCs w:val="24"/>
        </w:rPr>
        <w:t xml:space="preserve"> подхода в воспитании </w:t>
      </w:r>
      <w:r>
        <w:rPr>
          <w:sz w:val="24"/>
          <w:szCs w:val="24"/>
        </w:rPr>
        <w:br/>
        <w:t xml:space="preserve">и обучении, </w:t>
      </w:r>
      <w:proofErr w:type="spellStart"/>
      <w:r>
        <w:rPr>
          <w:sz w:val="24"/>
          <w:szCs w:val="24"/>
        </w:rPr>
        <w:t>ТРИЗ-педагогики</w:t>
      </w:r>
      <w:proofErr w:type="spellEnd"/>
      <w:r>
        <w:rPr>
          <w:sz w:val="24"/>
          <w:szCs w:val="24"/>
        </w:rPr>
        <w:t xml:space="preserve">, отдавать предпочтение активным формам организации работы с детьми-сиротами и детьми, оставшимися без попечения родителей (тренинги, практикумы, психологические игры, мастерские, </w:t>
      </w:r>
      <w:proofErr w:type="spellStart"/>
      <w:r>
        <w:rPr>
          <w:sz w:val="24"/>
          <w:szCs w:val="24"/>
        </w:rPr>
        <w:t>воркшопы</w:t>
      </w:r>
      <w:proofErr w:type="spellEnd"/>
      <w:r>
        <w:rPr>
          <w:sz w:val="24"/>
          <w:szCs w:val="24"/>
        </w:rPr>
        <w:t>, и пр.), относящимся к игровым, развивающим, исследовательским, познавательным, учебно-профессиональным видам деятельности.</w:t>
      </w:r>
    </w:p>
    <w:p w:rsidR="00A818FE" w:rsidRPr="00AF5720" w:rsidRDefault="00FF1AF3" w:rsidP="00AF5720">
      <w:pPr>
        <w:spacing w:before="120"/>
        <w:ind w:firstLine="709"/>
        <w:jc w:val="both"/>
        <w:rPr>
          <w:b/>
          <w:sz w:val="24"/>
          <w:szCs w:val="24"/>
          <w:u w:val="single"/>
        </w:rPr>
      </w:pPr>
      <w:r w:rsidRPr="00AF5720">
        <w:rPr>
          <w:b/>
          <w:sz w:val="24"/>
          <w:szCs w:val="24"/>
          <w:u w:val="single"/>
        </w:rPr>
        <w:t>Имеется ли методическое обеспечение профессиональных образовательных программ для специалистов?</w:t>
      </w:r>
    </w:p>
    <w:p w:rsidR="00A51041" w:rsidRPr="00AF5720" w:rsidRDefault="00CC7191" w:rsidP="00AF5720">
      <w:pPr>
        <w:spacing w:before="120"/>
        <w:ind w:firstLine="709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Методическое </w:t>
      </w:r>
      <w:r w:rsidRPr="00D97585">
        <w:rPr>
          <w:sz w:val="24"/>
          <w:szCs w:val="24"/>
        </w:rPr>
        <w:t>обеспечение профессиональных образовательных программ для специалистов</w:t>
      </w:r>
      <w:r>
        <w:rPr>
          <w:sz w:val="24"/>
          <w:szCs w:val="24"/>
        </w:rPr>
        <w:t xml:space="preserve"> отсутствует.</w:t>
      </w:r>
    </w:p>
    <w:p w:rsidR="00A51041" w:rsidRPr="00AF5720" w:rsidRDefault="00A51041" w:rsidP="00AF5720">
      <w:pPr>
        <w:spacing w:before="120"/>
        <w:ind w:firstLine="709"/>
        <w:jc w:val="both"/>
        <w:rPr>
          <w:b/>
          <w:sz w:val="24"/>
          <w:szCs w:val="24"/>
          <w:u w:val="single"/>
        </w:rPr>
      </w:pPr>
    </w:p>
    <w:p w:rsidR="00A818FE" w:rsidRPr="00AF5720" w:rsidRDefault="00FF1AF3" w:rsidP="00AF5720">
      <w:pPr>
        <w:spacing w:before="120" w:after="200"/>
        <w:ind w:firstLine="709"/>
        <w:jc w:val="center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>Обоснованность практики</w:t>
      </w:r>
    </w:p>
    <w:p w:rsidR="00A818FE" w:rsidRPr="00AF5720" w:rsidRDefault="00FF1AF3" w:rsidP="00AF5720">
      <w:pPr>
        <w:spacing w:after="160" w:line="256" w:lineRule="auto"/>
        <w:ind w:firstLine="709"/>
        <w:jc w:val="both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 xml:space="preserve">Каким образом практика обоснована с точки зрения интересов и потребностей </w:t>
      </w:r>
      <w:proofErr w:type="spellStart"/>
      <w:r w:rsidRPr="00AF5720">
        <w:rPr>
          <w:b/>
          <w:sz w:val="24"/>
          <w:szCs w:val="24"/>
        </w:rPr>
        <w:t>благополучателей</w:t>
      </w:r>
      <w:proofErr w:type="spellEnd"/>
      <w:r w:rsidRPr="00AF5720">
        <w:rPr>
          <w:b/>
          <w:sz w:val="24"/>
          <w:szCs w:val="24"/>
        </w:rPr>
        <w:t>?</w:t>
      </w:r>
    </w:p>
    <w:p w:rsidR="00C73988" w:rsidRDefault="00C73988" w:rsidP="00C73988">
      <w:pPr>
        <w:spacing w:before="120" w:after="160" w:line="259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Центром поддержки семьи проводился социологический опрос </w:t>
      </w:r>
      <w:proofErr w:type="spellStart"/>
      <w:r>
        <w:rPr>
          <w:sz w:val="24"/>
          <w:szCs w:val="24"/>
        </w:rPr>
        <w:t>предвыпускников</w:t>
      </w:r>
      <w:proofErr w:type="spellEnd"/>
      <w:r>
        <w:rPr>
          <w:sz w:val="24"/>
          <w:szCs w:val="24"/>
        </w:rPr>
        <w:t xml:space="preserve">, направленный на выявление потребностей и интересов </w:t>
      </w:r>
      <w:r w:rsidRPr="001D58FA">
        <w:rPr>
          <w:b/>
          <w:i/>
          <w:sz w:val="24"/>
          <w:szCs w:val="24"/>
        </w:rPr>
        <w:t>(Приложение 5).</w:t>
      </w:r>
      <w:r>
        <w:rPr>
          <w:sz w:val="24"/>
          <w:szCs w:val="24"/>
        </w:rPr>
        <w:t xml:space="preserve"> На основе опроса </w:t>
      </w:r>
      <w:proofErr w:type="spellStart"/>
      <w:r>
        <w:rPr>
          <w:sz w:val="24"/>
          <w:szCs w:val="24"/>
        </w:rPr>
        <w:t>предвыпускников</w:t>
      </w:r>
      <w:proofErr w:type="spellEnd"/>
      <w:r>
        <w:rPr>
          <w:sz w:val="24"/>
          <w:szCs w:val="24"/>
        </w:rPr>
        <w:t xml:space="preserve"> получены следующие результаты:</w:t>
      </w:r>
    </w:p>
    <w:p w:rsidR="00C73988" w:rsidRPr="00BC581C" w:rsidRDefault="00C73988" w:rsidP="00C73988">
      <w:pPr>
        <w:spacing w:before="120" w:after="160" w:line="259" w:lineRule="auto"/>
        <w:ind w:firstLine="708"/>
        <w:jc w:val="both"/>
        <w:rPr>
          <w:b/>
          <w:i/>
          <w:sz w:val="24"/>
          <w:szCs w:val="24"/>
        </w:rPr>
      </w:pPr>
      <w:proofErr w:type="gramStart"/>
      <w:r w:rsidRPr="000A46FE">
        <w:rPr>
          <w:i/>
          <w:sz w:val="24"/>
          <w:szCs w:val="24"/>
        </w:rPr>
        <w:t xml:space="preserve">55% </w:t>
      </w:r>
      <w:proofErr w:type="spellStart"/>
      <w:r w:rsidRPr="000A46FE">
        <w:rPr>
          <w:i/>
          <w:sz w:val="24"/>
          <w:szCs w:val="24"/>
        </w:rPr>
        <w:t>предвыпускников</w:t>
      </w:r>
      <w:proofErr w:type="spellEnd"/>
      <w:r w:rsidRPr="000A46FE">
        <w:rPr>
          <w:i/>
          <w:sz w:val="24"/>
          <w:szCs w:val="24"/>
        </w:rPr>
        <w:t xml:space="preserve"> отметили, что испытывают трудности при вступлении во взрослую самостоятельную жизнь, им необходима помощь со стороны взрослых наставников, из них 31 % нуждаются в поддержке (ответы на прямые вопросы:</w:t>
      </w:r>
      <w:proofErr w:type="gramEnd"/>
      <w:r w:rsidRPr="000A46FE">
        <w:rPr>
          <w:i/>
          <w:sz w:val="24"/>
          <w:szCs w:val="24"/>
        </w:rPr>
        <w:t xml:space="preserve"> «Испытываете ли вы трудности в самостоятельном принятии решения?» и «Укажите, какая помощь Вам необходима со стороны взрослых наставников»</w:t>
      </w:r>
      <w:r>
        <w:rPr>
          <w:i/>
          <w:sz w:val="24"/>
          <w:szCs w:val="24"/>
        </w:rPr>
        <w:t xml:space="preserve">) </w:t>
      </w:r>
      <w:r w:rsidRPr="00BC581C">
        <w:rPr>
          <w:b/>
          <w:i/>
          <w:sz w:val="24"/>
          <w:szCs w:val="24"/>
        </w:rPr>
        <w:t>(Приложение 5)</w:t>
      </w:r>
    </w:p>
    <w:p w:rsidR="00A51041" w:rsidRPr="00AF5720" w:rsidRDefault="00C73988" w:rsidP="00C73988">
      <w:pPr>
        <w:spacing w:after="160" w:line="256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Центром проводятся и другие исследования среди </w:t>
      </w:r>
      <w:proofErr w:type="spellStart"/>
      <w:r>
        <w:rPr>
          <w:sz w:val="24"/>
          <w:szCs w:val="24"/>
        </w:rPr>
        <w:t>благополучателей</w:t>
      </w:r>
      <w:proofErr w:type="spellEnd"/>
      <w:r>
        <w:rPr>
          <w:sz w:val="24"/>
          <w:szCs w:val="24"/>
        </w:rPr>
        <w:t xml:space="preserve">, косвенно подтверждающие обоснованность практики на основе их субъективной оценки себя, своих возможностей, состояний, умений и жизненной ситуации </w:t>
      </w:r>
      <w:r w:rsidRPr="005E1002">
        <w:rPr>
          <w:b/>
          <w:i/>
          <w:sz w:val="24"/>
          <w:szCs w:val="24"/>
        </w:rPr>
        <w:t>(Приложения 6 и 7)</w:t>
      </w:r>
      <w:r>
        <w:rPr>
          <w:b/>
          <w:i/>
          <w:sz w:val="24"/>
          <w:szCs w:val="24"/>
        </w:rPr>
        <w:t xml:space="preserve">. </w:t>
      </w:r>
      <w:r>
        <w:rPr>
          <w:sz w:val="24"/>
          <w:szCs w:val="24"/>
        </w:rPr>
        <w:t>Так</w:t>
      </w:r>
      <w:r w:rsidRPr="00C32F96">
        <w:rPr>
          <w:sz w:val="24"/>
          <w:szCs w:val="24"/>
        </w:rPr>
        <w:t xml:space="preserve">же </w:t>
      </w:r>
      <w:r>
        <w:rPr>
          <w:sz w:val="24"/>
          <w:szCs w:val="24"/>
        </w:rPr>
        <w:t>косвенно подтверждаю</w:t>
      </w:r>
      <w:r w:rsidRPr="00C32F96">
        <w:rPr>
          <w:sz w:val="24"/>
          <w:szCs w:val="24"/>
        </w:rPr>
        <w:t>т обоснованность</w:t>
      </w:r>
      <w:r>
        <w:rPr>
          <w:sz w:val="24"/>
          <w:szCs w:val="24"/>
        </w:rPr>
        <w:t xml:space="preserve"> реализации практики</w:t>
      </w:r>
      <w:r w:rsidRPr="000A46FE">
        <w:rPr>
          <w:sz w:val="24"/>
          <w:szCs w:val="24"/>
        </w:rPr>
        <w:t xml:space="preserve"> </w:t>
      </w:r>
      <w:r>
        <w:rPr>
          <w:sz w:val="24"/>
          <w:szCs w:val="24"/>
        </w:rPr>
        <w:t>и о</w:t>
      </w:r>
      <w:r w:rsidRPr="000A46FE">
        <w:rPr>
          <w:sz w:val="24"/>
          <w:szCs w:val="24"/>
        </w:rPr>
        <w:t>прос</w:t>
      </w:r>
      <w:r>
        <w:rPr>
          <w:sz w:val="24"/>
          <w:szCs w:val="24"/>
        </w:rPr>
        <w:t>ы</w:t>
      </w:r>
      <w:r w:rsidRPr="000A46FE">
        <w:rPr>
          <w:sz w:val="24"/>
          <w:szCs w:val="24"/>
        </w:rPr>
        <w:t xml:space="preserve"> специалистов, сопровождающих </w:t>
      </w:r>
      <w:r w:rsidRPr="000A46FE">
        <w:rPr>
          <w:sz w:val="24"/>
          <w:szCs w:val="24"/>
        </w:rPr>
        <w:lastRenderedPageBreak/>
        <w:t>выпускников в период адаптации</w:t>
      </w:r>
      <w:r>
        <w:rPr>
          <w:sz w:val="24"/>
          <w:szCs w:val="24"/>
        </w:rPr>
        <w:t xml:space="preserve">. </w:t>
      </w:r>
      <w:r w:rsidRPr="00C32F96">
        <w:rPr>
          <w:sz w:val="24"/>
          <w:szCs w:val="24"/>
        </w:rPr>
        <w:t>На основе анализа статистических данных специалистов, включенных в поддержку выпускников</w:t>
      </w:r>
      <w:r>
        <w:rPr>
          <w:sz w:val="24"/>
          <w:szCs w:val="24"/>
        </w:rPr>
        <w:t>,</w:t>
      </w:r>
      <w:r w:rsidRPr="00C32F96">
        <w:rPr>
          <w:sz w:val="24"/>
          <w:szCs w:val="24"/>
        </w:rPr>
        <w:t xml:space="preserve"> </w:t>
      </w:r>
      <w:r>
        <w:rPr>
          <w:sz w:val="24"/>
          <w:szCs w:val="24"/>
        </w:rPr>
        <w:t>выявлены сферы, в которых чаще проявляется низкий уровень адаптации: профориентация, наличие значимого взрослого, навыки финансовой грамотности и личностное саморазвитие.</w:t>
      </w:r>
      <w:r w:rsidRPr="00105DDD">
        <w:rPr>
          <w:b/>
          <w:i/>
          <w:sz w:val="24"/>
          <w:szCs w:val="24"/>
        </w:rPr>
        <w:t xml:space="preserve"> </w:t>
      </w:r>
      <w:r w:rsidRPr="00931FAE">
        <w:rPr>
          <w:b/>
          <w:i/>
          <w:sz w:val="24"/>
          <w:szCs w:val="24"/>
        </w:rPr>
        <w:t xml:space="preserve">(Приложение </w:t>
      </w:r>
      <w:r>
        <w:rPr>
          <w:b/>
          <w:i/>
          <w:sz w:val="24"/>
          <w:szCs w:val="24"/>
        </w:rPr>
        <w:t>8</w:t>
      </w:r>
      <w:r w:rsidRPr="00931FAE">
        <w:rPr>
          <w:b/>
          <w:i/>
          <w:sz w:val="24"/>
          <w:szCs w:val="24"/>
        </w:rPr>
        <w:t>)</w:t>
      </w:r>
    </w:p>
    <w:p w:rsidR="00A818FE" w:rsidRDefault="00FF1AF3" w:rsidP="00AF5720">
      <w:pPr>
        <w:spacing w:after="160" w:line="256" w:lineRule="auto"/>
        <w:ind w:firstLine="709"/>
        <w:jc w:val="both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>Какие есть данные, подтверждающие обоснованность применения практики с точки зрения профессионального опыта и экспертизы?</w:t>
      </w:r>
    </w:p>
    <w:p w:rsidR="00C73988" w:rsidRPr="00AF5720" w:rsidRDefault="00C73988" w:rsidP="00AF5720">
      <w:pPr>
        <w:spacing w:after="160" w:line="256" w:lineRule="auto"/>
        <w:ind w:firstLine="709"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Э</w:t>
      </w:r>
      <w:r w:rsidRPr="00E62E5C">
        <w:rPr>
          <w:sz w:val="24"/>
          <w:szCs w:val="24"/>
        </w:rPr>
        <w:t>лемент</w:t>
      </w:r>
      <w:r>
        <w:rPr>
          <w:sz w:val="24"/>
          <w:szCs w:val="24"/>
        </w:rPr>
        <w:t>ы</w:t>
      </w:r>
      <w:r w:rsidRPr="00E62E5C">
        <w:rPr>
          <w:sz w:val="24"/>
          <w:szCs w:val="24"/>
        </w:rPr>
        <w:t xml:space="preserve"> практики </w:t>
      </w:r>
      <w:r>
        <w:rPr>
          <w:sz w:val="24"/>
          <w:szCs w:val="24"/>
        </w:rPr>
        <w:t>были в</w:t>
      </w:r>
      <w:r w:rsidRPr="00E62E5C">
        <w:rPr>
          <w:sz w:val="24"/>
          <w:szCs w:val="24"/>
        </w:rPr>
        <w:t>ключен</w:t>
      </w:r>
      <w:r>
        <w:rPr>
          <w:sz w:val="24"/>
          <w:szCs w:val="24"/>
        </w:rPr>
        <w:t>ы</w:t>
      </w:r>
      <w:r w:rsidRPr="00E62E5C">
        <w:rPr>
          <w:sz w:val="24"/>
          <w:szCs w:val="24"/>
        </w:rPr>
        <w:t xml:space="preserve"> в комплекс мер ("дорожн</w:t>
      </w:r>
      <w:r>
        <w:rPr>
          <w:sz w:val="24"/>
          <w:szCs w:val="24"/>
        </w:rPr>
        <w:t>ую</w:t>
      </w:r>
      <w:r w:rsidRPr="00E62E5C">
        <w:rPr>
          <w:sz w:val="24"/>
          <w:szCs w:val="24"/>
        </w:rPr>
        <w:t xml:space="preserve"> карт</w:t>
      </w:r>
      <w:r>
        <w:rPr>
          <w:sz w:val="24"/>
          <w:szCs w:val="24"/>
        </w:rPr>
        <w:t>у</w:t>
      </w:r>
      <w:r w:rsidRPr="00E62E5C">
        <w:rPr>
          <w:sz w:val="24"/>
          <w:szCs w:val="24"/>
        </w:rPr>
        <w:t>") Омской области</w:t>
      </w:r>
      <w:r>
        <w:rPr>
          <w:sz w:val="24"/>
          <w:szCs w:val="24"/>
        </w:rPr>
        <w:t xml:space="preserve"> </w:t>
      </w:r>
      <w:r w:rsidRPr="00E62E5C">
        <w:rPr>
          <w:sz w:val="24"/>
          <w:szCs w:val="24"/>
        </w:rPr>
        <w:t>по развитию системы подготовки к самостоятельной жизни</w:t>
      </w:r>
      <w:r>
        <w:rPr>
          <w:sz w:val="24"/>
          <w:szCs w:val="24"/>
        </w:rPr>
        <w:t xml:space="preserve"> </w:t>
      </w:r>
      <w:r w:rsidRPr="00E62E5C">
        <w:rPr>
          <w:sz w:val="24"/>
          <w:szCs w:val="24"/>
        </w:rPr>
        <w:t>воспитанников организаций для детей-сирот и детей,</w:t>
      </w:r>
      <w:r>
        <w:rPr>
          <w:sz w:val="24"/>
          <w:szCs w:val="24"/>
        </w:rPr>
        <w:t xml:space="preserve"> </w:t>
      </w:r>
      <w:r w:rsidRPr="00E62E5C">
        <w:rPr>
          <w:sz w:val="24"/>
          <w:szCs w:val="24"/>
        </w:rPr>
        <w:t>оставшихся без попечения родителей, детей из замещающих</w:t>
      </w:r>
      <w:r>
        <w:rPr>
          <w:sz w:val="24"/>
          <w:szCs w:val="24"/>
        </w:rPr>
        <w:t xml:space="preserve"> </w:t>
      </w:r>
      <w:r w:rsidRPr="00E62E5C">
        <w:rPr>
          <w:sz w:val="24"/>
          <w:szCs w:val="24"/>
        </w:rPr>
        <w:t xml:space="preserve">семей, </w:t>
      </w:r>
      <w:proofErr w:type="spellStart"/>
      <w:r w:rsidRPr="00E62E5C">
        <w:rPr>
          <w:sz w:val="24"/>
          <w:szCs w:val="24"/>
        </w:rPr>
        <w:t>постинтернатного</w:t>
      </w:r>
      <w:proofErr w:type="spellEnd"/>
      <w:r w:rsidRPr="00E62E5C">
        <w:rPr>
          <w:sz w:val="24"/>
          <w:szCs w:val="24"/>
        </w:rPr>
        <w:t xml:space="preserve"> сопровождения и адаптации</w:t>
      </w:r>
      <w:r>
        <w:rPr>
          <w:sz w:val="24"/>
          <w:szCs w:val="24"/>
        </w:rPr>
        <w:t xml:space="preserve"> </w:t>
      </w:r>
      <w:r w:rsidRPr="00E62E5C">
        <w:rPr>
          <w:sz w:val="24"/>
          <w:szCs w:val="24"/>
        </w:rPr>
        <w:t>выпускников таких организаций на 2018 - 2019 годы</w:t>
      </w:r>
      <w:r>
        <w:rPr>
          <w:sz w:val="24"/>
          <w:szCs w:val="24"/>
        </w:rPr>
        <w:t>, который был поддержан Фондом поддержки детей, находящихся в трудной жизненной ситуации</w:t>
      </w:r>
      <w:r w:rsidRPr="00E62E5C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hyperlink r:id="rId8" w:history="1">
        <w:r w:rsidRPr="00524879">
          <w:rPr>
            <w:rStyle w:val="af7"/>
            <w:sz w:val="24"/>
            <w:szCs w:val="24"/>
          </w:rPr>
          <w:t>https://docs.cntd.ru/document/561434970</w:t>
        </w:r>
        <w:proofErr w:type="gramEnd"/>
      </w:hyperlink>
      <w:r>
        <w:rPr>
          <w:sz w:val="24"/>
          <w:szCs w:val="24"/>
        </w:rPr>
        <w:t xml:space="preserve">, </w:t>
      </w:r>
      <w:hyperlink r:id="rId9" w:history="1">
        <w:proofErr w:type="gramStart"/>
        <w:r w:rsidRPr="00524879">
          <w:rPr>
            <w:rStyle w:val="af7"/>
            <w:sz w:val="24"/>
            <w:szCs w:val="24"/>
          </w:rPr>
          <w:t>https://www.fond-detyam.ru/granty-fonda/reestr-regionalnykh-programm-i-kompleksov-mer-podderzhannykh-fondom/2018/1_Реестр%20комплексов%20мер%20по%20подготовке%20к%20самостоятельной%20жизни%20детей-сирот%20на%202018%20г..doc</w:t>
        </w:r>
      </w:hyperlink>
      <w:r>
        <w:rPr>
          <w:sz w:val="24"/>
          <w:szCs w:val="24"/>
        </w:rPr>
        <w:t>).</w:t>
      </w:r>
      <w:proofErr w:type="gramEnd"/>
      <w:r>
        <w:rPr>
          <w:sz w:val="24"/>
          <w:szCs w:val="24"/>
        </w:rPr>
        <w:t xml:space="preserve"> </w:t>
      </w:r>
      <w:proofErr w:type="gramStart"/>
      <w:r w:rsidRPr="00C93744">
        <w:rPr>
          <w:b/>
          <w:i/>
          <w:sz w:val="24"/>
          <w:szCs w:val="24"/>
        </w:rPr>
        <w:t>(Приложение 19)</w:t>
      </w:r>
      <w:r>
        <w:rPr>
          <w:sz w:val="24"/>
          <w:szCs w:val="24"/>
        </w:rPr>
        <w:t xml:space="preserve">  </w:t>
      </w:r>
      <w:r w:rsidRPr="008D456B">
        <w:rPr>
          <w:sz w:val="24"/>
          <w:szCs w:val="24"/>
        </w:rPr>
        <w:t xml:space="preserve">Кроме того, </w:t>
      </w:r>
      <w:r>
        <w:rPr>
          <w:sz w:val="24"/>
          <w:szCs w:val="24"/>
        </w:rPr>
        <w:t>неоднократно принималось</w:t>
      </w:r>
      <w:r w:rsidRPr="008D456B">
        <w:rPr>
          <w:sz w:val="24"/>
          <w:szCs w:val="24"/>
        </w:rPr>
        <w:t xml:space="preserve"> участие в </w:t>
      </w:r>
      <w:r>
        <w:rPr>
          <w:sz w:val="24"/>
          <w:szCs w:val="24"/>
        </w:rPr>
        <w:t>исследованиях всероссийского масштаба (</w:t>
      </w:r>
      <w:r w:rsidRPr="008D456B">
        <w:rPr>
          <w:sz w:val="24"/>
          <w:szCs w:val="24"/>
        </w:rPr>
        <w:t xml:space="preserve">мониторинг жизненной ситуации лиц из числа детей-сирот и детей, оставшихся без попечения родителей, в том числе выпускников организаций для детей-сирот, организованный департаментом государственной политики в сфере защиты прав детей </w:t>
      </w:r>
      <w:proofErr w:type="spellStart"/>
      <w:r w:rsidRPr="008D456B">
        <w:rPr>
          <w:sz w:val="24"/>
          <w:szCs w:val="24"/>
        </w:rPr>
        <w:t>Минпросвещения</w:t>
      </w:r>
      <w:proofErr w:type="spellEnd"/>
      <w:r w:rsidRPr="008D456B">
        <w:rPr>
          <w:sz w:val="24"/>
          <w:szCs w:val="24"/>
        </w:rPr>
        <w:t xml:space="preserve"> России</w:t>
      </w:r>
      <w:r>
        <w:rPr>
          <w:sz w:val="24"/>
          <w:szCs w:val="24"/>
        </w:rPr>
        <w:t xml:space="preserve"> (2020 год.), </w:t>
      </w:r>
      <w:r w:rsidRPr="008D456B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мониторинг по </w:t>
      </w:r>
      <w:r w:rsidRPr="008D456B">
        <w:rPr>
          <w:sz w:val="24"/>
          <w:szCs w:val="24"/>
        </w:rPr>
        <w:t>социальной адаптации детей-сирот и детей, оставшихся без попечения родителей, лиц из числа детей-сирот</w:t>
      </w:r>
      <w:proofErr w:type="gramEnd"/>
      <w:r w:rsidRPr="008D456B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 xml:space="preserve">2019 год) </w:t>
      </w:r>
      <w:r w:rsidRPr="005E2163">
        <w:rPr>
          <w:b/>
          <w:i/>
          <w:sz w:val="24"/>
          <w:szCs w:val="24"/>
        </w:rPr>
        <w:t>(Приложение 18</w:t>
      </w:r>
      <w:r w:rsidRPr="00710022">
        <w:rPr>
          <w:b/>
          <w:i/>
          <w:sz w:val="24"/>
          <w:szCs w:val="24"/>
        </w:rPr>
        <w:t>)</w:t>
      </w:r>
      <w:r w:rsidRPr="00710022">
        <w:rPr>
          <w:sz w:val="24"/>
          <w:szCs w:val="24"/>
        </w:rPr>
        <w:t>.</w:t>
      </w:r>
      <w:proofErr w:type="gramEnd"/>
    </w:p>
    <w:p w:rsidR="00A818FE" w:rsidRPr="00AF5720" w:rsidRDefault="00FF1AF3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 xml:space="preserve">Какие научные теории, результаты научных или прикладных исследований подтверждают обоснованность применения практики для </w:t>
      </w:r>
      <w:proofErr w:type="spellStart"/>
      <w:r w:rsidRPr="00AF5720">
        <w:rPr>
          <w:b/>
          <w:sz w:val="24"/>
          <w:szCs w:val="24"/>
        </w:rPr>
        <w:t>благополучателей</w:t>
      </w:r>
      <w:proofErr w:type="spellEnd"/>
      <w:r w:rsidRPr="00AF5720">
        <w:rPr>
          <w:b/>
          <w:sz w:val="24"/>
          <w:szCs w:val="24"/>
        </w:rPr>
        <w:t xml:space="preserve"> практики?</w:t>
      </w:r>
    </w:p>
    <w:p w:rsidR="00C73988" w:rsidRDefault="00C73988" w:rsidP="00C73988">
      <w:pPr>
        <w:spacing w:before="120" w:after="160" w:line="259" w:lineRule="auto"/>
        <w:ind w:firstLine="708"/>
        <w:jc w:val="both"/>
        <w:rPr>
          <w:sz w:val="24"/>
          <w:szCs w:val="24"/>
        </w:rPr>
      </w:pPr>
      <w:r w:rsidRPr="00636B82">
        <w:rPr>
          <w:sz w:val="24"/>
          <w:szCs w:val="24"/>
        </w:rPr>
        <w:t>Обоснованность практики подготовки выпускников организаций для детей-сирот к смене условий (к выходу из детского дома) и поддержки при адаптации к самостоятельной жизни «Навстречу взрослой жизни» базируется на таких научных теориях и идеях:</w:t>
      </w:r>
    </w:p>
    <w:p w:rsidR="00C73988" w:rsidRDefault="00C73988" w:rsidP="00C73988">
      <w:pPr>
        <w:spacing w:line="259" w:lineRule="auto"/>
        <w:ind w:firstLine="708"/>
        <w:jc w:val="both"/>
        <w:rPr>
          <w:sz w:val="24"/>
          <w:szCs w:val="24"/>
        </w:rPr>
      </w:pPr>
      <w:r w:rsidRPr="00636B82">
        <w:rPr>
          <w:b/>
          <w:sz w:val="24"/>
          <w:szCs w:val="24"/>
        </w:rPr>
        <w:t>Теори</w:t>
      </w:r>
      <w:r>
        <w:rPr>
          <w:b/>
          <w:sz w:val="24"/>
          <w:szCs w:val="24"/>
        </w:rPr>
        <w:t>и</w:t>
      </w:r>
      <w:r w:rsidRPr="00636B82">
        <w:rPr>
          <w:b/>
          <w:sz w:val="24"/>
          <w:szCs w:val="24"/>
        </w:rPr>
        <w:t xml:space="preserve"> деятельности</w:t>
      </w:r>
      <w:r w:rsidRPr="00636B82">
        <w:rPr>
          <w:sz w:val="24"/>
          <w:szCs w:val="24"/>
        </w:rPr>
        <w:t xml:space="preserve"> (Л.С. </w:t>
      </w:r>
      <w:proofErr w:type="spellStart"/>
      <w:r w:rsidRPr="00636B82">
        <w:rPr>
          <w:sz w:val="24"/>
          <w:szCs w:val="24"/>
        </w:rPr>
        <w:t>Выготского</w:t>
      </w:r>
      <w:proofErr w:type="spellEnd"/>
      <w:r w:rsidRPr="00636B82">
        <w:rPr>
          <w:sz w:val="24"/>
          <w:szCs w:val="24"/>
        </w:rPr>
        <w:t>, С.Л. Рубинштейна, А.Н. Леонтьева), в которой развитие личности понимается как процесс социализации индивида</w:t>
      </w:r>
      <w:r>
        <w:rPr>
          <w:sz w:val="24"/>
          <w:szCs w:val="24"/>
        </w:rPr>
        <w:t xml:space="preserve">, </w:t>
      </w:r>
      <w:r w:rsidRPr="00636B82">
        <w:rPr>
          <w:sz w:val="24"/>
          <w:szCs w:val="24"/>
        </w:rPr>
        <w:t>осуществляе</w:t>
      </w:r>
      <w:r>
        <w:rPr>
          <w:sz w:val="24"/>
          <w:szCs w:val="24"/>
        </w:rPr>
        <w:t>мый</w:t>
      </w:r>
      <w:r w:rsidRPr="00636B82">
        <w:rPr>
          <w:sz w:val="24"/>
          <w:szCs w:val="24"/>
        </w:rPr>
        <w:t xml:space="preserve"> в определенных социальных условиях (семьи, ближайшего окружения, региона и пр.). Адаптация к действующим в обществе нормам</w:t>
      </w:r>
      <w:r w:rsidRPr="00AA7B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происходит через </w:t>
      </w:r>
      <w:r w:rsidRPr="00636B82">
        <w:rPr>
          <w:sz w:val="24"/>
          <w:szCs w:val="24"/>
        </w:rPr>
        <w:t>механизмы личностного развития</w:t>
      </w:r>
      <w:r>
        <w:rPr>
          <w:sz w:val="24"/>
          <w:szCs w:val="24"/>
        </w:rPr>
        <w:t xml:space="preserve"> (</w:t>
      </w:r>
      <w:r w:rsidRPr="00636B82">
        <w:rPr>
          <w:sz w:val="24"/>
          <w:szCs w:val="24"/>
        </w:rPr>
        <w:t>индивидуализаци</w:t>
      </w:r>
      <w:r>
        <w:rPr>
          <w:sz w:val="24"/>
          <w:szCs w:val="24"/>
        </w:rPr>
        <w:t xml:space="preserve">ю и </w:t>
      </w:r>
      <w:r w:rsidRPr="00636B82">
        <w:rPr>
          <w:sz w:val="24"/>
          <w:szCs w:val="24"/>
        </w:rPr>
        <w:t>интеграци</w:t>
      </w:r>
      <w:r>
        <w:rPr>
          <w:sz w:val="24"/>
          <w:szCs w:val="24"/>
        </w:rPr>
        <w:t xml:space="preserve">ю). </w:t>
      </w:r>
    </w:p>
    <w:p w:rsidR="00C73988" w:rsidRDefault="00C73988" w:rsidP="00C73988">
      <w:pPr>
        <w:spacing w:line="259" w:lineRule="auto"/>
        <w:ind w:firstLine="708"/>
        <w:jc w:val="both"/>
        <w:rPr>
          <w:sz w:val="24"/>
          <w:szCs w:val="24"/>
        </w:rPr>
      </w:pPr>
      <w:r w:rsidRPr="003350B5">
        <w:rPr>
          <w:sz w:val="24"/>
          <w:szCs w:val="24"/>
        </w:rPr>
        <w:t xml:space="preserve">Опираясь на эту теорию, </w:t>
      </w:r>
      <w:proofErr w:type="spellStart"/>
      <w:r w:rsidRPr="003350B5">
        <w:rPr>
          <w:sz w:val="24"/>
          <w:szCs w:val="24"/>
        </w:rPr>
        <w:t>предвыпускник</w:t>
      </w:r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 включаются </w:t>
      </w:r>
      <w:r w:rsidRPr="003350B5">
        <w:rPr>
          <w:sz w:val="24"/>
          <w:szCs w:val="24"/>
        </w:rPr>
        <w:t>в деятельность, требующую проявления своей индивидуализации, затем достижения коллективной договоренности, при</w:t>
      </w:r>
      <w:r>
        <w:rPr>
          <w:sz w:val="24"/>
          <w:szCs w:val="24"/>
        </w:rPr>
        <w:t>нятия</w:t>
      </w:r>
      <w:r w:rsidRPr="003350B5">
        <w:rPr>
          <w:sz w:val="24"/>
          <w:szCs w:val="24"/>
        </w:rPr>
        <w:t xml:space="preserve"> и согласованности позиций. </w:t>
      </w:r>
      <w:proofErr w:type="gramStart"/>
      <w:r w:rsidRPr="003350B5">
        <w:rPr>
          <w:sz w:val="24"/>
          <w:szCs w:val="24"/>
        </w:rPr>
        <w:t>Это происходит как в привычных им коллективах, так и в новых сформированных на модуле, а в последующем при их переходе в учреждения профессионального образования в новых ученических коллективах.</w:t>
      </w:r>
      <w:proofErr w:type="gramEnd"/>
      <w:r w:rsidRPr="003350B5">
        <w:rPr>
          <w:sz w:val="24"/>
          <w:szCs w:val="24"/>
        </w:rPr>
        <w:t xml:space="preserve"> Участвуя в </w:t>
      </w:r>
      <w:proofErr w:type="spellStart"/>
      <w:r w:rsidRPr="003350B5">
        <w:rPr>
          <w:sz w:val="24"/>
          <w:szCs w:val="24"/>
        </w:rPr>
        <w:t>квестах</w:t>
      </w:r>
      <w:proofErr w:type="spellEnd"/>
      <w:r w:rsidRPr="003350B5">
        <w:rPr>
          <w:sz w:val="24"/>
          <w:szCs w:val="24"/>
        </w:rPr>
        <w:t xml:space="preserve">, играх, тренингах, мастер-классах, </w:t>
      </w:r>
      <w:proofErr w:type="spellStart"/>
      <w:r w:rsidRPr="003350B5">
        <w:rPr>
          <w:sz w:val="24"/>
          <w:szCs w:val="24"/>
        </w:rPr>
        <w:t>воркшопах</w:t>
      </w:r>
      <w:proofErr w:type="spellEnd"/>
      <w:r w:rsidRPr="003350B5">
        <w:rPr>
          <w:sz w:val="24"/>
          <w:szCs w:val="24"/>
        </w:rPr>
        <w:t xml:space="preserve"> у ребят появляется возможность проявить себя с разных сторон, раскрыть свои способности, развить новые навыки выработать или перенять более эффективные образцы поведения.</w:t>
      </w:r>
    </w:p>
    <w:p w:rsidR="00C73988" w:rsidRPr="00547E38" w:rsidRDefault="00C73988" w:rsidP="00C73988">
      <w:pPr>
        <w:spacing w:before="120" w:line="259" w:lineRule="auto"/>
        <w:ind w:firstLine="708"/>
        <w:jc w:val="both"/>
        <w:rPr>
          <w:sz w:val="24"/>
          <w:szCs w:val="24"/>
        </w:rPr>
      </w:pPr>
      <w:r w:rsidRPr="00636B82">
        <w:rPr>
          <w:b/>
          <w:sz w:val="24"/>
          <w:szCs w:val="24"/>
        </w:rPr>
        <w:t>Иде</w:t>
      </w:r>
      <w:r>
        <w:rPr>
          <w:b/>
          <w:sz w:val="24"/>
          <w:szCs w:val="24"/>
        </w:rPr>
        <w:t>я</w:t>
      </w:r>
      <w:r w:rsidRPr="00636B82">
        <w:rPr>
          <w:b/>
          <w:sz w:val="24"/>
          <w:szCs w:val="24"/>
        </w:rPr>
        <w:t xml:space="preserve"> событийного подхода</w:t>
      </w:r>
      <w:r w:rsidRPr="00636B82">
        <w:rPr>
          <w:sz w:val="24"/>
          <w:szCs w:val="24"/>
        </w:rPr>
        <w:t xml:space="preserve"> заимствованн</w:t>
      </w:r>
      <w:r>
        <w:rPr>
          <w:sz w:val="24"/>
          <w:szCs w:val="24"/>
        </w:rPr>
        <w:t>ая</w:t>
      </w:r>
      <w:r w:rsidRPr="00636B82">
        <w:rPr>
          <w:sz w:val="24"/>
          <w:szCs w:val="24"/>
        </w:rPr>
        <w:t xml:space="preserve"> из педагогическ</w:t>
      </w:r>
      <w:r>
        <w:rPr>
          <w:sz w:val="24"/>
          <w:szCs w:val="24"/>
        </w:rPr>
        <w:t>ой системы А.С. Макаренко (</w:t>
      </w:r>
      <w:r w:rsidRPr="00636B82">
        <w:rPr>
          <w:sz w:val="24"/>
          <w:szCs w:val="24"/>
        </w:rPr>
        <w:t>который отмечал, что большое значение в жизни человека имеют яркие и волнующие события</w:t>
      </w:r>
      <w:r>
        <w:rPr>
          <w:sz w:val="24"/>
          <w:szCs w:val="24"/>
        </w:rPr>
        <w:t>)</w:t>
      </w:r>
      <w:r w:rsidRPr="00636B82">
        <w:rPr>
          <w:sz w:val="24"/>
          <w:szCs w:val="24"/>
        </w:rPr>
        <w:t>. События являются источником развития его участников, поскольку разворачива</w:t>
      </w:r>
      <w:r>
        <w:rPr>
          <w:sz w:val="24"/>
          <w:szCs w:val="24"/>
        </w:rPr>
        <w:t>ю</w:t>
      </w:r>
      <w:r w:rsidRPr="00636B82">
        <w:rPr>
          <w:sz w:val="24"/>
          <w:szCs w:val="24"/>
        </w:rPr>
        <w:t xml:space="preserve">тся как </w:t>
      </w:r>
      <w:r w:rsidRPr="00636B82">
        <w:rPr>
          <w:sz w:val="24"/>
          <w:szCs w:val="24"/>
        </w:rPr>
        <w:lastRenderedPageBreak/>
        <w:t>преодоление человеком определённых границ</w:t>
      </w:r>
      <w:r>
        <w:rPr>
          <w:sz w:val="24"/>
          <w:szCs w:val="24"/>
        </w:rPr>
        <w:t xml:space="preserve"> (</w:t>
      </w:r>
      <w:r w:rsidRPr="00636B82">
        <w:rPr>
          <w:sz w:val="24"/>
          <w:szCs w:val="24"/>
        </w:rPr>
        <w:t>практических, связанных с осуществлением нового действия и освоением новых способов деятельности, и теоретических, направленных на обогащение мыслительных структур</w:t>
      </w:r>
      <w:r>
        <w:rPr>
          <w:sz w:val="24"/>
          <w:szCs w:val="24"/>
        </w:rPr>
        <w:t>)</w:t>
      </w:r>
      <w:r w:rsidRPr="00636B82">
        <w:rPr>
          <w:sz w:val="24"/>
          <w:szCs w:val="24"/>
        </w:rPr>
        <w:t xml:space="preserve">. </w:t>
      </w:r>
      <w:r>
        <w:rPr>
          <w:sz w:val="24"/>
          <w:szCs w:val="24"/>
        </w:rPr>
        <w:t>П</w:t>
      </w:r>
      <w:r w:rsidRPr="00636B82">
        <w:rPr>
          <w:sz w:val="24"/>
          <w:szCs w:val="24"/>
        </w:rPr>
        <w:t xml:space="preserve">олученный </w:t>
      </w:r>
      <w:r>
        <w:rPr>
          <w:sz w:val="24"/>
          <w:szCs w:val="24"/>
        </w:rPr>
        <w:t xml:space="preserve">в событиях </w:t>
      </w:r>
      <w:r w:rsidRPr="00636B82">
        <w:rPr>
          <w:sz w:val="24"/>
          <w:szCs w:val="24"/>
        </w:rPr>
        <w:t>опыт, осмысленный и осознанный позволяет совершить перенос своих действий из одной ситуации в другую.</w:t>
      </w:r>
      <w:r>
        <w:rPr>
          <w:sz w:val="24"/>
          <w:szCs w:val="24"/>
        </w:rPr>
        <w:t xml:space="preserve"> </w:t>
      </w:r>
      <w:r w:rsidRPr="00547E38">
        <w:rPr>
          <w:sz w:val="24"/>
          <w:szCs w:val="24"/>
        </w:rPr>
        <w:t xml:space="preserve">Идея создания образовательного модуля «Навстречу взрослой жизни» базируется на данном подходе. </w:t>
      </w:r>
    </w:p>
    <w:p w:rsidR="00C73988" w:rsidRDefault="00C73988" w:rsidP="00C73988">
      <w:pPr>
        <w:spacing w:line="259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 модуль представляет собой </w:t>
      </w:r>
      <w:r w:rsidRPr="00547E38">
        <w:rPr>
          <w:sz w:val="24"/>
          <w:szCs w:val="24"/>
        </w:rPr>
        <w:t xml:space="preserve">совокупность большого количества </w:t>
      </w:r>
      <w:r>
        <w:rPr>
          <w:sz w:val="24"/>
          <w:szCs w:val="24"/>
        </w:rPr>
        <w:t xml:space="preserve">событийных </w:t>
      </w:r>
      <w:r w:rsidRPr="00547E38">
        <w:rPr>
          <w:sz w:val="24"/>
          <w:szCs w:val="24"/>
        </w:rPr>
        <w:t>форм в сжатый промежуток времени</w:t>
      </w:r>
      <w:r>
        <w:rPr>
          <w:sz w:val="24"/>
          <w:szCs w:val="24"/>
        </w:rPr>
        <w:t xml:space="preserve">, также в период адаптации выпускников </w:t>
      </w:r>
      <w:proofErr w:type="gramStart"/>
      <w:r>
        <w:rPr>
          <w:sz w:val="24"/>
          <w:szCs w:val="24"/>
        </w:rPr>
        <w:t>в первые</w:t>
      </w:r>
      <w:proofErr w:type="gramEnd"/>
      <w:r>
        <w:rPr>
          <w:sz w:val="24"/>
          <w:szCs w:val="24"/>
        </w:rPr>
        <w:t xml:space="preserve"> 6 месяцев </w:t>
      </w:r>
      <w:r w:rsidRPr="00AE05E4">
        <w:rPr>
          <w:sz w:val="24"/>
          <w:szCs w:val="24"/>
        </w:rPr>
        <w:t xml:space="preserve">в системе мероприятий </w:t>
      </w:r>
      <w:r>
        <w:rPr>
          <w:sz w:val="24"/>
          <w:szCs w:val="24"/>
        </w:rPr>
        <w:t xml:space="preserve">используются </w:t>
      </w:r>
      <w:r w:rsidRPr="00547E38">
        <w:rPr>
          <w:sz w:val="24"/>
          <w:szCs w:val="24"/>
        </w:rPr>
        <w:t>единичные формы событий</w:t>
      </w:r>
      <w:r>
        <w:t xml:space="preserve">: </w:t>
      </w:r>
      <w:r w:rsidRPr="00547E38">
        <w:rPr>
          <w:sz w:val="24"/>
          <w:szCs w:val="24"/>
        </w:rPr>
        <w:t xml:space="preserve">конкурс, </w:t>
      </w:r>
      <w:proofErr w:type="spellStart"/>
      <w:r w:rsidRPr="00AE05E4">
        <w:rPr>
          <w:sz w:val="24"/>
          <w:szCs w:val="24"/>
        </w:rPr>
        <w:t>квест</w:t>
      </w:r>
      <w:proofErr w:type="spellEnd"/>
      <w:r w:rsidRPr="00AE05E4">
        <w:rPr>
          <w:sz w:val="24"/>
          <w:szCs w:val="24"/>
        </w:rPr>
        <w:t>, проба, игра. Особая атмосфера, возникающая в событийных формах, максимально</w:t>
      </w:r>
      <w:r w:rsidRPr="00547E38">
        <w:rPr>
          <w:sz w:val="24"/>
          <w:szCs w:val="24"/>
        </w:rPr>
        <w:t xml:space="preserve"> погружает выпускников в проблематику самостоятельной жизни, мобилизуя их</w:t>
      </w:r>
      <w:r>
        <w:rPr>
          <w:sz w:val="24"/>
          <w:szCs w:val="24"/>
        </w:rPr>
        <w:t>, а яркий эмоциональный окрас позволяет зафиксировать, запомнить приобретенный опыт.</w:t>
      </w:r>
    </w:p>
    <w:p w:rsidR="00C73988" w:rsidRDefault="00C73988" w:rsidP="00C73988">
      <w:pPr>
        <w:spacing w:before="120" w:line="259" w:lineRule="auto"/>
        <w:ind w:firstLine="708"/>
        <w:jc w:val="both"/>
        <w:rPr>
          <w:sz w:val="24"/>
          <w:szCs w:val="24"/>
        </w:rPr>
      </w:pPr>
      <w:r w:rsidRPr="00636B82">
        <w:rPr>
          <w:b/>
          <w:sz w:val="24"/>
          <w:szCs w:val="24"/>
        </w:rPr>
        <w:t xml:space="preserve">Теория социального </w:t>
      </w:r>
      <w:proofErr w:type="spellStart"/>
      <w:r w:rsidRPr="00636B82">
        <w:rPr>
          <w:b/>
          <w:sz w:val="24"/>
          <w:szCs w:val="24"/>
        </w:rPr>
        <w:t>научения</w:t>
      </w:r>
      <w:proofErr w:type="spellEnd"/>
      <w:r w:rsidRPr="00636B82">
        <w:rPr>
          <w:b/>
          <w:sz w:val="24"/>
          <w:szCs w:val="24"/>
        </w:rPr>
        <w:t xml:space="preserve"> </w:t>
      </w:r>
      <w:proofErr w:type="spellStart"/>
      <w:r w:rsidRPr="00636B82">
        <w:rPr>
          <w:b/>
          <w:sz w:val="24"/>
          <w:szCs w:val="24"/>
        </w:rPr>
        <w:t>Д.Роттера</w:t>
      </w:r>
      <w:proofErr w:type="spellEnd"/>
      <w:r w:rsidRPr="00636B82">
        <w:rPr>
          <w:sz w:val="24"/>
          <w:szCs w:val="24"/>
        </w:rPr>
        <w:t xml:space="preserve">, в которой наиболее важные аспекты личности познаются в рамках социального контекста - обоюдное взаимодействие человека и его окружения. Люди способны </w:t>
      </w:r>
      <w:r>
        <w:rPr>
          <w:sz w:val="24"/>
          <w:szCs w:val="24"/>
        </w:rPr>
        <w:t>о</w:t>
      </w:r>
      <w:r w:rsidRPr="00636B82">
        <w:rPr>
          <w:sz w:val="24"/>
          <w:szCs w:val="24"/>
        </w:rPr>
        <w:t>сознавать, что определенное поведение в определенной ситуации, будет поощряться. В данной теории люди как когнитивные создания активно добиваются своих целей и создают стратегии поведения в течение жизни.</w:t>
      </w:r>
    </w:p>
    <w:p w:rsidR="00C73988" w:rsidRPr="00636B82" w:rsidRDefault="00C73988" w:rsidP="00C73988">
      <w:pPr>
        <w:spacing w:after="160" w:line="259" w:lineRule="auto"/>
        <w:ind w:firstLine="708"/>
        <w:jc w:val="both"/>
        <w:rPr>
          <w:sz w:val="24"/>
          <w:szCs w:val="24"/>
        </w:rPr>
      </w:pPr>
      <w:r w:rsidRPr="00E048D6">
        <w:rPr>
          <w:sz w:val="24"/>
          <w:szCs w:val="24"/>
        </w:rPr>
        <w:t>Идеи данной теории проявляются в организации встреч с интересными людьми, представителями различных структур на протяжении всего периода реализации практики</w:t>
      </w:r>
      <w:r>
        <w:rPr>
          <w:sz w:val="24"/>
          <w:szCs w:val="24"/>
        </w:rPr>
        <w:t xml:space="preserve">. </w:t>
      </w:r>
      <w:r w:rsidRPr="00E048D6">
        <w:rPr>
          <w:sz w:val="24"/>
          <w:szCs w:val="24"/>
        </w:rPr>
        <w:t xml:space="preserve">Организация такого общения позволяет </w:t>
      </w:r>
      <w:proofErr w:type="spellStart"/>
      <w:r w:rsidRPr="00E048D6">
        <w:rPr>
          <w:sz w:val="24"/>
          <w:szCs w:val="24"/>
        </w:rPr>
        <w:t>благополучателям</w:t>
      </w:r>
      <w:proofErr w:type="spellEnd"/>
      <w:r w:rsidRPr="00E048D6">
        <w:rPr>
          <w:sz w:val="24"/>
          <w:szCs w:val="24"/>
        </w:rPr>
        <w:t xml:space="preserve"> закрепиться в позиции, что «выгоднее» быть приятным собеседником, законопослушным гражданином, активным членом студенческого, а затем и трудового коллектива и пр. Так социум позволяет индивиду включиться в общественную жизнь в качестве полноправного члена общества.</w:t>
      </w:r>
    </w:p>
    <w:p w:rsidR="00C73988" w:rsidRDefault="00C73988" w:rsidP="00C73988">
      <w:pPr>
        <w:spacing w:after="240"/>
        <w:ind w:firstLine="708"/>
        <w:jc w:val="both"/>
        <w:rPr>
          <w:sz w:val="24"/>
          <w:szCs w:val="24"/>
        </w:rPr>
      </w:pPr>
      <w:r w:rsidRPr="00636B82">
        <w:rPr>
          <w:b/>
          <w:sz w:val="24"/>
          <w:szCs w:val="24"/>
        </w:rPr>
        <w:t xml:space="preserve">Теория гуманистической психологии, </w:t>
      </w:r>
      <w:r w:rsidRPr="00636B82">
        <w:rPr>
          <w:sz w:val="24"/>
          <w:szCs w:val="24"/>
        </w:rPr>
        <w:t xml:space="preserve">в которой личность как уникальная целостная система способна к развитию, </w:t>
      </w:r>
      <w:proofErr w:type="spellStart"/>
      <w:r w:rsidRPr="00636B82">
        <w:rPr>
          <w:sz w:val="24"/>
          <w:szCs w:val="24"/>
        </w:rPr>
        <w:t>самоактуализации</w:t>
      </w:r>
      <w:proofErr w:type="spellEnd"/>
      <w:r w:rsidRPr="00636B82">
        <w:rPr>
          <w:sz w:val="24"/>
          <w:szCs w:val="24"/>
        </w:rPr>
        <w:t xml:space="preserve"> и </w:t>
      </w:r>
      <w:r>
        <w:rPr>
          <w:sz w:val="24"/>
          <w:szCs w:val="24"/>
        </w:rPr>
        <w:t>позитивным изменениям в будущем. Деятельность в рамках практики основывается на том, что выпускник способен самостоятельно планировать, ставить цели, стремиться к улучшению своего качества жизни и достигать поставленных перед собой задач.</w:t>
      </w:r>
    </w:p>
    <w:p w:rsidR="00502889" w:rsidRPr="00AF5720" w:rsidRDefault="00C73988" w:rsidP="00C73988">
      <w:pPr>
        <w:spacing w:line="256" w:lineRule="auto"/>
        <w:ind w:firstLine="709"/>
        <w:jc w:val="both"/>
        <w:rPr>
          <w:sz w:val="24"/>
          <w:szCs w:val="24"/>
        </w:rPr>
      </w:pPr>
      <w:r w:rsidRPr="00B636B1">
        <w:rPr>
          <w:b/>
          <w:sz w:val="24"/>
          <w:szCs w:val="24"/>
        </w:rPr>
        <w:t>Идеи и подходы исследователей и педагогов, развивающих комплексный и личностно-ориентированный подходы</w:t>
      </w:r>
      <w:r w:rsidRPr="00BE7C2B">
        <w:rPr>
          <w:sz w:val="24"/>
          <w:szCs w:val="24"/>
        </w:rPr>
        <w:t xml:space="preserve"> к</w:t>
      </w:r>
      <w:r>
        <w:rPr>
          <w:sz w:val="24"/>
          <w:szCs w:val="24"/>
        </w:rPr>
        <w:t xml:space="preserve"> ребенку-сироте, </w:t>
      </w:r>
      <w:r w:rsidRPr="00BE7C2B">
        <w:rPr>
          <w:sz w:val="24"/>
          <w:szCs w:val="24"/>
        </w:rPr>
        <w:t xml:space="preserve">в том </w:t>
      </w:r>
      <w:proofErr w:type="gramStart"/>
      <w:r w:rsidRPr="00BE7C2B">
        <w:rPr>
          <w:sz w:val="24"/>
          <w:szCs w:val="24"/>
        </w:rPr>
        <w:t>числе</w:t>
      </w:r>
      <w:proofErr w:type="gramEnd"/>
      <w:r>
        <w:rPr>
          <w:sz w:val="24"/>
          <w:szCs w:val="24"/>
        </w:rPr>
        <w:t>,</w:t>
      </w:r>
      <w:r w:rsidRPr="00BE7C2B">
        <w:rPr>
          <w:sz w:val="24"/>
          <w:szCs w:val="24"/>
        </w:rPr>
        <w:t xml:space="preserve"> связанные с подготовк</w:t>
      </w:r>
      <w:r>
        <w:rPr>
          <w:sz w:val="24"/>
          <w:szCs w:val="24"/>
        </w:rPr>
        <w:t>ой</w:t>
      </w:r>
      <w:r w:rsidRPr="00BE7C2B">
        <w:rPr>
          <w:sz w:val="24"/>
          <w:szCs w:val="24"/>
        </w:rPr>
        <w:t xml:space="preserve"> детей-сирот к жизненному и профессиональному самоопределению (Л.С. </w:t>
      </w:r>
      <w:proofErr w:type="spellStart"/>
      <w:r w:rsidRPr="00BE7C2B">
        <w:rPr>
          <w:sz w:val="24"/>
          <w:szCs w:val="24"/>
        </w:rPr>
        <w:t>Кочкина</w:t>
      </w:r>
      <w:proofErr w:type="spellEnd"/>
      <w:r w:rsidRPr="00BE7C2B">
        <w:rPr>
          <w:sz w:val="24"/>
          <w:szCs w:val="24"/>
        </w:rPr>
        <w:t>, Г.В. Семья)</w:t>
      </w:r>
      <w:r>
        <w:rPr>
          <w:sz w:val="24"/>
          <w:szCs w:val="24"/>
        </w:rPr>
        <w:t>, с</w:t>
      </w:r>
      <w:r w:rsidRPr="00636B82">
        <w:rPr>
          <w:sz w:val="24"/>
          <w:szCs w:val="24"/>
        </w:rPr>
        <w:t>оциально-педагогическ</w:t>
      </w:r>
      <w:r>
        <w:rPr>
          <w:sz w:val="24"/>
          <w:szCs w:val="24"/>
        </w:rPr>
        <w:t>ой</w:t>
      </w:r>
      <w:r w:rsidRPr="00636B82">
        <w:rPr>
          <w:sz w:val="24"/>
          <w:szCs w:val="24"/>
        </w:rPr>
        <w:t xml:space="preserve"> поддержк</w:t>
      </w:r>
      <w:r>
        <w:rPr>
          <w:sz w:val="24"/>
          <w:szCs w:val="24"/>
        </w:rPr>
        <w:t>ой</w:t>
      </w:r>
      <w:r w:rsidRPr="00636B82">
        <w:rPr>
          <w:sz w:val="24"/>
          <w:szCs w:val="24"/>
        </w:rPr>
        <w:t xml:space="preserve"> воспитанников и выпускников организаций для детей-сиро</w:t>
      </w:r>
      <w:r>
        <w:rPr>
          <w:sz w:val="24"/>
          <w:szCs w:val="24"/>
        </w:rPr>
        <w:t>т (</w:t>
      </w:r>
      <w:r w:rsidRPr="000B6B7B">
        <w:rPr>
          <w:sz w:val="24"/>
          <w:szCs w:val="24"/>
        </w:rPr>
        <w:t>И.</w:t>
      </w:r>
      <w:r>
        <w:rPr>
          <w:sz w:val="24"/>
          <w:szCs w:val="24"/>
        </w:rPr>
        <w:t>А.</w:t>
      </w:r>
      <w:r w:rsidRPr="000B6B7B">
        <w:rPr>
          <w:sz w:val="24"/>
          <w:szCs w:val="24"/>
        </w:rPr>
        <w:t xml:space="preserve"> </w:t>
      </w:r>
      <w:proofErr w:type="spellStart"/>
      <w:r w:rsidRPr="000B6B7B">
        <w:rPr>
          <w:sz w:val="24"/>
          <w:szCs w:val="24"/>
        </w:rPr>
        <w:t>Бобылева</w:t>
      </w:r>
      <w:proofErr w:type="spellEnd"/>
      <w:r>
        <w:rPr>
          <w:sz w:val="24"/>
          <w:szCs w:val="24"/>
        </w:rPr>
        <w:t xml:space="preserve">, О.В. </w:t>
      </w:r>
      <w:proofErr w:type="spellStart"/>
      <w:r>
        <w:rPr>
          <w:sz w:val="24"/>
          <w:szCs w:val="24"/>
        </w:rPr>
        <w:t>Заводилкина</w:t>
      </w:r>
      <w:proofErr w:type="spellEnd"/>
      <w:r>
        <w:rPr>
          <w:sz w:val="24"/>
          <w:szCs w:val="24"/>
        </w:rPr>
        <w:t xml:space="preserve">). Педагоги, участвующие в практике, оказывая содействие в самоопределении </w:t>
      </w:r>
      <w:proofErr w:type="spellStart"/>
      <w:r>
        <w:rPr>
          <w:sz w:val="24"/>
          <w:szCs w:val="24"/>
        </w:rPr>
        <w:t>предвыпускников</w:t>
      </w:r>
      <w:proofErr w:type="spellEnd"/>
      <w:r>
        <w:rPr>
          <w:sz w:val="24"/>
          <w:szCs w:val="24"/>
        </w:rPr>
        <w:t xml:space="preserve"> и выпускников, помогают осознать</w:t>
      </w:r>
      <w:r w:rsidRPr="00A935EF">
        <w:rPr>
          <w:sz w:val="24"/>
          <w:szCs w:val="24"/>
        </w:rPr>
        <w:t xml:space="preserve"> им свои интересы, мотивы, способности, общественные ценности, личностные качества и способности</w:t>
      </w:r>
      <w:r>
        <w:rPr>
          <w:sz w:val="24"/>
          <w:szCs w:val="24"/>
        </w:rPr>
        <w:t>,</w:t>
      </w:r>
      <w:r w:rsidRPr="00A935EF">
        <w:rPr>
          <w:sz w:val="24"/>
          <w:szCs w:val="24"/>
        </w:rPr>
        <w:t xml:space="preserve"> связанные с выбором профессии и своего образа жизни.</w:t>
      </w:r>
      <w:r>
        <w:rPr>
          <w:sz w:val="24"/>
          <w:szCs w:val="24"/>
        </w:rPr>
        <w:t xml:space="preserve"> Деятельность по сопровождению основывается на постоянном контакте закрепленного специалиста и выпускника, в приоритете является поддержка самостоятельности выпускника.</w:t>
      </w:r>
    </w:p>
    <w:p w:rsidR="00A818FE" w:rsidRPr="00AF5720" w:rsidRDefault="00FF1AF3" w:rsidP="00AF5720">
      <w:pPr>
        <w:spacing w:line="256" w:lineRule="auto"/>
        <w:ind w:firstLine="709"/>
        <w:jc w:val="center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>Данные о достижении социальных результатов</w:t>
      </w:r>
    </w:p>
    <w:p w:rsidR="00A818FE" w:rsidRPr="00AF5720" w:rsidRDefault="00FF1AF3" w:rsidP="00AF5720">
      <w:pPr>
        <w:pStyle w:val="2"/>
        <w:keepNext w:val="0"/>
        <w:keepLines w:val="0"/>
        <w:spacing w:before="0" w:after="80"/>
        <w:ind w:firstLine="709"/>
        <w:jc w:val="center"/>
        <w:rPr>
          <w:b/>
          <w:sz w:val="24"/>
          <w:szCs w:val="24"/>
        </w:rPr>
      </w:pPr>
      <w:bookmarkStart w:id="1" w:name="_me1twpe6712t" w:colFirst="0" w:colLast="0"/>
      <w:bookmarkEnd w:id="1"/>
      <w:r w:rsidRPr="00AF5720">
        <w:rPr>
          <w:b/>
          <w:sz w:val="24"/>
          <w:szCs w:val="24"/>
        </w:rPr>
        <w:t xml:space="preserve">и </w:t>
      </w:r>
      <w:proofErr w:type="gramStart"/>
      <w:r w:rsidRPr="00AF5720">
        <w:rPr>
          <w:b/>
          <w:sz w:val="24"/>
          <w:szCs w:val="24"/>
        </w:rPr>
        <w:t>влиянии</w:t>
      </w:r>
      <w:proofErr w:type="gramEnd"/>
      <w:r w:rsidRPr="00AF5720">
        <w:rPr>
          <w:b/>
          <w:sz w:val="24"/>
          <w:szCs w:val="24"/>
        </w:rPr>
        <w:t xml:space="preserve"> практики</w:t>
      </w:r>
    </w:p>
    <w:p w:rsidR="00A51041" w:rsidRPr="00AF5720" w:rsidRDefault="00A51041" w:rsidP="00AF5720">
      <w:pPr>
        <w:spacing w:before="280" w:after="280"/>
        <w:ind w:firstLine="709"/>
        <w:jc w:val="both"/>
        <w:rPr>
          <w:b/>
          <w:sz w:val="24"/>
          <w:szCs w:val="24"/>
        </w:rPr>
      </w:pPr>
    </w:p>
    <w:p w:rsidR="00C73988" w:rsidRDefault="00C73988" w:rsidP="00AF5720">
      <w:pPr>
        <w:spacing w:before="280" w:after="280"/>
        <w:ind w:firstLine="709"/>
        <w:jc w:val="both"/>
        <w:rPr>
          <w:b/>
          <w:sz w:val="24"/>
          <w:szCs w:val="24"/>
        </w:rPr>
      </w:pPr>
    </w:p>
    <w:p w:rsidR="00A51041" w:rsidRDefault="00A51041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lastRenderedPageBreak/>
        <w:t>Социальный результат 1</w:t>
      </w:r>
    </w:p>
    <w:p w:rsidR="00C73988" w:rsidRPr="00AF5720" w:rsidRDefault="00C73988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A5114E">
        <w:rPr>
          <w:sz w:val="24"/>
          <w:szCs w:val="24"/>
          <w:lang w:eastAsia="en-US"/>
        </w:rPr>
        <w:t xml:space="preserve">Повышена готовность к </w:t>
      </w:r>
      <w:r w:rsidRPr="00272AF6">
        <w:rPr>
          <w:sz w:val="24"/>
          <w:szCs w:val="24"/>
          <w:lang w:eastAsia="en-US"/>
        </w:rPr>
        <w:t>выходу из организации для детей-сирот</w:t>
      </w:r>
    </w:p>
    <w:p w:rsidR="00ED5697" w:rsidRPr="00AF5720" w:rsidRDefault="00ED5697" w:rsidP="00C739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AF5720">
        <w:rPr>
          <w:b/>
          <w:bCs/>
          <w:sz w:val="24"/>
          <w:szCs w:val="24"/>
        </w:rPr>
        <w:t xml:space="preserve">Имеются ли данные о позитивных изменениях ситуации </w:t>
      </w:r>
      <w:proofErr w:type="spellStart"/>
      <w:r w:rsidRPr="00AF5720">
        <w:rPr>
          <w:b/>
          <w:bCs/>
          <w:sz w:val="24"/>
          <w:szCs w:val="24"/>
        </w:rPr>
        <w:t>благополучателей</w:t>
      </w:r>
      <w:proofErr w:type="spellEnd"/>
      <w:r w:rsidRPr="00AF5720">
        <w:rPr>
          <w:b/>
          <w:bCs/>
          <w:sz w:val="24"/>
          <w:szCs w:val="24"/>
        </w:rPr>
        <w:t xml:space="preserve"> с точки зрения достижения указанного социального результата?</w:t>
      </w:r>
    </w:p>
    <w:tbl>
      <w:tblPr>
        <w:tblStyle w:val="af"/>
        <w:tblW w:w="0" w:type="auto"/>
        <w:tblLook w:val="04A0"/>
      </w:tblPr>
      <w:tblGrid>
        <w:gridCol w:w="3719"/>
        <w:gridCol w:w="3706"/>
        <w:gridCol w:w="3706"/>
      </w:tblGrid>
      <w:tr w:rsidR="00A51041" w:rsidRPr="00AF5720" w:rsidTr="00C73988">
        <w:tc>
          <w:tcPr>
            <w:tcW w:w="3719" w:type="dxa"/>
          </w:tcPr>
          <w:p w:rsidR="00A51041" w:rsidRPr="00AF5720" w:rsidRDefault="00A51041" w:rsidP="00AF5720">
            <w:pPr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AF5720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3706" w:type="dxa"/>
          </w:tcPr>
          <w:p w:rsidR="00A51041" w:rsidRPr="00AF5720" w:rsidRDefault="00A51041" w:rsidP="00C73988">
            <w:pPr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AF5720">
              <w:rPr>
                <w:b/>
                <w:bCs/>
                <w:sz w:val="24"/>
                <w:szCs w:val="24"/>
              </w:rPr>
              <w:t>Значение в 20</w:t>
            </w:r>
            <w:r w:rsidR="00C73988">
              <w:rPr>
                <w:b/>
                <w:bCs/>
                <w:sz w:val="24"/>
                <w:szCs w:val="24"/>
              </w:rPr>
              <w:t>20</w:t>
            </w:r>
            <w:r w:rsidRPr="00AF5720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706" w:type="dxa"/>
          </w:tcPr>
          <w:p w:rsidR="00A51041" w:rsidRPr="00AF5720" w:rsidRDefault="00A51041" w:rsidP="00C73988">
            <w:pPr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AF5720">
              <w:rPr>
                <w:b/>
                <w:bCs/>
                <w:sz w:val="24"/>
                <w:szCs w:val="24"/>
              </w:rPr>
              <w:t>Значение в 202</w:t>
            </w:r>
            <w:r w:rsidR="00C73988">
              <w:rPr>
                <w:b/>
                <w:bCs/>
                <w:sz w:val="24"/>
                <w:szCs w:val="24"/>
              </w:rPr>
              <w:t>1</w:t>
            </w:r>
            <w:r w:rsidRPr="00AF5720">
              <w:rPr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C73988" w:rsidRPr="00AF5720" w:rsidTr="00C73988">
        <w:tc>
          <w:tcPr>
            <w:tcW w:w="3719" w:type="dxa"/>
          </w:tcPr>
          <w:p w:rsidR="00C73988" w:rsidRPr="007A7126" w:rsidRDefault="00C73988" w:rsidP="008C5CF3">
            <w:pPr>
              <w:tabs>
                <w:tab w:val="left" w:pos="709"/>
              </w:tabs>
              <w:spacing w:before="139"/>
              <w:ind w:right="127"/>
              <w:rPr>
                <w:i/>
                <w:sz w:val="24"/>
                <w:szCs w:val="24"/>
              </w:rPr>
            </w:pPr>
            <w:proofErr w:type="gramStart"/>
            <w:r w:rsidRPr="007A7126">
              <w:rPr>
                <w:i/>
                <w:sz w:val="24"/>
                <w:szCs w:val="24"/>
              </w:rPr>
              <w:t xml:space="preserve">Показатель 1.1. – </w:t>
            </w:r>
            <w:r>
              <w:rPr>
                <w:sz w:val="24"/>
                <w:szCs w:val="24"/>
                <w:lang w:eastAsia="en-US"/>
              </w:rPr>
              <w:t xml:space="preserve">число </w:t>
            </w:r>
            <w:proofErr w:type="spellStart"/>
            <w:r w:rsidRPr="007A7126">
              <w:rPr>
                <w:sz w:val="24"/>
                <w:szCs w:val="24"/>
                <w:lang w:eastAsia="en-US"/>
              </w:rPr>
              <w:t>предвыпускников</w:t>
            </w:r>
            <w:proofErr w:type="spellEnd"/>
            <w:r w:rsidRPr="007A7126">
              <w:rPr>
                <w:sz w:val="24"/>
                <w:szCs w:val="24"/>
                <w:lang w:eastAsia="en-US"/>
              </w:rPr>
              <w:t>, отмечающих повышение готовности к выходу из организации для детей-сирот</w:t>
            </w:r>
            <w:proofErr w:type="gramEnd"/>
          </w:p>
          <w:p w:rsidR="00C73988" w:rsidRPr="00B07743" w:rsidRDefault="00C73988" w:rsidP="008C5CF3">
            <w:pPr>
              <w:ind w:right="14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706" w:type="dxa"/>
          </w:tcPr>
          <w:p w:rsidR="00C73988" w:rsidRPr="00260C5F" w:rsidRDefault="00C73988" w:rsidP="008C5CF3">
            <w:pPr>
              <w:ind w:right="140"/>
              <w:jc w:val="both"/>
              <w:rPr>
                <w:sz w:val="24"/>
                <w:szCs w:val="24"/>
              </w:rPr>
            </w:pPr>
            <w:r w:rsidRPr="00260C5F">
              <w:rPr>
                <w:sz w:val="24"/>
                <w:szCs w:val="24"/>
              </w:rPr>
              <w:t>Не измерялся</w:t>
            </w:r>
          </w:p>
        </w:tc>
        <w:tc>
          <w:tcPr>
            <w:tcW w:w="3706" w:type="dxa"/>
          </w:tcPr>
          <w:p w:rsidR="00C73988" w:rsidRPr="00260C5F" w:rsidRDefault="00C73988" w:rsidP="008C5CF3">
            <w:pPr>
              <w:ind w:right="140"/>
              <w:jc w:val="both"/>
              <w:rPr>
                <w:sz w:val="24"/>
                <w:szCs w:val="24"/>
              </w:rPr>
            </w:pPr>
            <w:r w:rsidRPr="00260C5F">
              <w:rPr>
                <w:sz w:val="24"/>
                <w:szCs w:val="24"/>
              </w:rPr>
              <w:t>8 человек (из 26)</w:t>
            </w:r>
          </w:p>
        </w:tc>
      </w:tr>
      <w:tr w:rsidR="00C73988" w:rsidRPr="00AF5720" w:rsidTr="00C73988">
        <w:tc>
          <w:tcPr>
            <w:tcW w:w="3719" w:type="dxa"/>
          </w:tcPr>
          <w:p w:rsidR="00C73988" w:rsidRPr="007A7126" w:rsidRDefault="00C73988" w:rsidP="008C5CF3">
            <w:pPr>
              <w:tabs>
                <w:tab w:val="left" w:pos="709"/>
              </w:tabs>
              <w:spacing w:before="139"/>
              <w:ind w:right="127"/>
              <w:rPr>
                <w:sz w:val="24"/>
                <w:szCs w:val="24"/>
                <w:lang w:eastAsia="en-US"/>
              </w:rPr>
            </w:pPr>
            <w:proofErr w:type="gramStart"/>
            <w:r w:rsidRPr="007A7126">
              <w:rPr>
                <w:i/>
                <w:sz w:val="24"/>
                <w:szCs w:val="24"/>
                <w:lang w:eastAsia="en-US"/>
              </w:rPr>
              <w:t>Показатель 1.2. –</w:t>
            </w:r>
            <w:r w:rsidRPr="007A7126">
              <w:rPr>
                <w:sz w:val="24"/>
                <w:szCs w:val="24"/>
              </w:rPr>
              <w:t xml:space="preserve"> число </w:t>
            </w:r>
            <w:proofErr w:type="spellStart"/>
            <w:r w:rsidRPr="007A7126">
              <w:rPr>
                <w:sz w:val="24"/>
                <w:szCs w:val="24"/>
              </w:rPr>
              <w:t>предвыпускников</w:t>
            </w:r>
            <w:proofErr w:type="spellEnd"/>
            <w:r w:rsidRPr="007A7126">
              <w:rPr>
                <w:sz w:val="24"/>
                <w:szCs w:val="24"/>
              </w:rPr>
              <w:t>, отмечающих</w:t>
            </w:r>
            <w:r w:rsidRPr="007A7126">
              <w:rPr>
                <w:sz w:val="24"/>
                <w:szCs w:val="24"/>
                <w:lang w:eastAsia="en-US"/>
              </w:rPr>
              <w:t xml:space="preserve"> рост уверенности в себе и в своих силах</w:t>
            </w:r>
            <w:proofErr w:type="gramEnd"/>
          </w:p>
          <w:p w:rsidR="00C73988" w:rsidRPr="00B07743" w:rsidRDefault="00C73988" w:rsidP="008C5CF3">
            <w:pPr>
              <w:ind w:right="14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706" w:type="dxa"/>
          </w:tcPr>
          <w:p w:rsidR="00C73988" w:rsidRPr="00260C5F" w:rsidRDefault="00C73988" w:rsidP="008C5CF3">
            <w:pPr>
              <w:ind w:right="140"/>
              <w:jc w:val="both"/>
              <w:rPr>
                <w:sz w:val="24"/>
                <w:szCs w:val="24"/>
              </w:rPr>
            </w:pPr>
            <w:r w:rsidRPr="00260C5F">
              <w:rPr>
                <w:sz w:val="24"/>
                <w:szCs w:val="24"/>
              </w:rPr>
              <w:t>Не измерялся</w:t>
            </w:r>
          </w:p>
        </w:tc>
        <w:tc>
          <w:tcPr>
            <w:tcW w:w="3706" w:type="dxa"/>
          </w:tcPr>
          <w:p w:rsidR="00C73988" w:rsidRPr="00260C5F" w:rsidRDefault="00C73988" w:rsidP="008C5CF3">
            <w:pPr>
              <w:ind w:right="140"/>
              <w:jc w:val="both"/>
              <w:rPr>
                <w:sz w:val="24"/>
                <w:szCs w:val="24"/>
              </w:rPr>
            </w:pPr>
            <w:r w:rsidRPr="00260C5F">
              <w:rPr>
                <w:sz w:val="24"/>
                <w:szCs w:val="24"/>
              </w:rPr>
              <w:t>4 человек</w:t>
            </w:r>
            <w:r>
              <w:rPr>
                <w:sz w:val="24"/>
                <w:szCs w:val="24"/>
              </w:rPr>
              <w:t>а</w:t>
            </w:r>
            <w:r w:rsidRPr="00260C5F">
              <w:rPr>
                <w:sz w:val="24"/>
                <w:szCs w:val="24"/>
              </w:rPr>
              <w:t xml:space="preserve"> (из 26)</w:t>
            </w:r>
          </w:p>
        </w:tc>
      </w:tr>
      <w:tr w:rsidR="00C73988" w:rsidRPr="00AF5720" w:rsidTr="00C73988">
        <w:tc>
          <w:tcPr>
            <w:tcW w:w="3719" w:type="dxa"/>
          </w:tcPr>
          <w:p w:rsidR="00C73988" w:rsidRPr="00B07743" w:rsidRDefault="00C73988" w:rsidP="008C5CF3">
            <w:pPr>
              <w:ind w:right="140"/>
              <w:jc w:val="both"/>
              <w:rPr>
                <w:sz w:val="24"/>
                <w:szCs w:val="24"/>
                <w:highlight w:val="yellow"/>
              </w:rPr>
            </w:pPr>
            <w:r w:rsidRPr="007A7126">
              <w:rPr>
                <w:i/>
                <w:sz w:val="24"/>
                <w:szCs w:val="24"/>
                <w:lang w:eastAsia="en-US"/>
              </w:rPr>
              <w:t>Показатель 1.3.</w:t>
            </w:r>
            <w:r w:rsidRPr="007A7126">
              <w:rPr>
                <w:sz w:val="24"/>
                <w:szCs w:val="24"/>
                <w:lang w:eastAsia="en-US"/>
              </w:rPr>
              <w:t xml:space="preserve"> </w:t>
            </w:r>
            <w:r w:rsidRPr="007A7126">
              <w:rPr>
                <w:i/>
                <w:sz w:val="24"/>
                <w:szCs w:val="24"/>
              </w:rPr>
              <w:t>–</w:t>
            </w:r>
            <w:r w:rsidRPr="007A7126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число</w:t>
            </w:r>
            <w:r w:rsidRPr="007A712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7126">
              <w:rPr>
                <w:sz w:val="24"/>
                <w:szCs w:val="24"/>
                <w:lang w:eastAsia="en-US"/>
              </w:rPr>
              <w:t>предвыпускников</w:t>
            </w:r>
            <w:proofErr w:type="spellEnd"/>
            <w:r w:rsidRPr="007A7126">
              <w:rPr>
                <w:sz w:val="24"/>
                <w:szCs w:val="24"/>
                <w:lang w:eastAsia="en-US"/>
              </w:rPr>
              <w:t>, у которых, по мнению сопровождающих специалистов, повысилась уверенность в себе, в своих силах</w:t>
            </w:r>
          </w:p>
        </w:tc>
        <w:tc>
          <w:tcPr>
            <w:tcW w:w="3706" w:type="dxa"/>
          </w:tcPr>
          <w:p w:rsidR="00C73988" w:rsidRPr="003E682E" w:rsidRDefault="00C73988" w:rsidP="008C5CF3">
            <w:pPr>
              <w:ind w:righ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человек </w:t>
            </w:r>
            <w:r w:rsidRPr="00260C5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из 66)</w:t>
            </w:r>
          </w:p>
        </w:tc>
        <w:tc>
          <w:tcPr>
            <w:tcW w:w="3706" w:type="dxa"/>
          </w:tcPr>
          <w:p w:rsidR="00C73988" w:rsidRPr="003E682E" w:rsidRDefault="00C73988" w:rsidP="008C5CF3">
            <w:pPr>
              <w:ind w:righ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</w:t>
            </w:r>
            <w:r w:rsidRPr="00260C5F">
              <w:rPr>
                <w:sz w:val="24"/>
                <w:szCs w:val="24"/>
              </w:rPr>
              <w:t>человек</w:t>
            </w:r>
            <w:r>
              <w:rPr>
                <w:sz w:val="24"/>
                <w:szCs w:val="24"/>
              </w:rPr>
              <w:t xml:space="preserve"> (из 26)</w:t>
            </w:r>
          </w:p>
        </w:tc>
      </w:tr>
    </w:tbl>
    <w:p w:rsidR="00A51041" w:rsidRPr="00AF5720" w:rsidRDefault="00A51041" w:rsidP="00C739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AF5720">
        <w:rPr>
          <w:b/>
          <w:bCs/>
          <w:sz w:val="24"/>
          <w:szCs w:val="24"/>
        </w:rPr>
        <w:t>Каким образом были получены сведения о достижении данного социального результата? Какие материалы могут их подтвердить?</w:t>
      </w:r>
    </w:p>
    <w:p w:rsidR="00A51041" w:rsidRPr="00AF5720" w:rsidRDefault="00154F9C" w:rsidP="00AF5720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 w:rsidRPr="00AF5720">
        <w:rPr>
          <w:i/>
          <w:iCs/>
          <w:sz w:val="24"/>
          <w:szCs w:val="24"/>
        </w:rPr>
        <w:t>1.Описание того, как, когда и сколько раз проводился сбор данных. Использовалась ли одна группа, состоящая только из участников Практики? Либо были использованы группы сравнения или контрольные группы?</w:t>
      </w:r>
    </w:p>
    <w:p w:rsidR="00C73988" w:rsidRPr="00936EFB" w:rsidRDefault="00C73988" w:rsidP="00C73988">
      <w:pPr>
        <w:ind w:right="140" w:firstLine="709"/>
        <w:jc w:val="both"/>
        <w:rPr>
          <w:sz w:val="24"/>
          <w:szCs w:val="24"/>
        </w:rPr>
      </w:pPr>
      <w:r w:rsidRPr="007B0EED">
        <w:rPr>
          <w:sz w:val="24"/>
          <w:szCs w:val="24"/>
        </w:rPr>
        <w:t>Сбор данных проводи</w:t>
      </w:r>
      <w:r>
        <w:rPr>
          <w:sz w:val="24"/>
          <w:szCs w:val="24"/>
        </w:rPr>
        <w:t>л</w:t>
      </w:r>
      <w:r w:rsidRPr="007B0EED">
        <w:rPr>
          <w:sz w:val="24"/>
          <w:szCs w:val="24"/>
        </w:rPr>
        <w:t>ся дважды</w:t>
      </w:r>
      <w:r>
        <w:rPr>
          <w:sz w:val="24"/>
          <w:szCs w:val="24"/>
        </w:rPr>
        <w:t>:</w:t>
      </w:r>
      <w:r w:rsidRPr="007B0E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перед </w:t>
      </w:r>
      <w:r w:rsidRPr="00936EFB">
        <w:rPr>
          <w:sz w:val="24"/>
          <w:szCs w:val="24"/>
        </w:rPr>
        <w:t>образовательным модулем и после него, с использованием анкет.</w:t>
      </w:r>
    </w:p>
    <w:p w:rsidR="00C73988" w:rsidRDefault="00C73988" w:rsidP="00C73988">
      <w:pPr>
        <w:ind w:right="14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Кроме этого данные собираются на общей рефлексии </w:t>
      </w:r>
      <w:r w:rsidRPr="00BC514F">
        <w:rPr>
          <w:sz w:val="24"/>
          <w:szCs w:val="24"/>
        </w:rPr>
        <w:t>ежедневно</w:t>
      </w:r>
      <w:r>
        <w:rPr>
          <w:sz w:val="24"/>
          <w:szCs w:val="24"/>
        </w:rPr>
        <w:t xml:space="preserve"> (общее число рефлексий 2 или 3 зависит от продолжительности модуля). </w:t>
      </w:r>
    </w:p>
    <w:p w:rsidR="00C73988" w:rsidRPr="00180DEC" w:rsidRDefault="00C73988" w:rsidP="00C73988">
      <w:pPr>
        <w:ind w:right="140" w:firstLine="709"/>
        <w:jc w:val="both"/>
        <w:rPr>
          <w:sz w:val="24"/>
          <w:szCs w:val="24"/>
        </w:rPr>
      </w:pPr>
      <w:r w:rsidRPr="00180DEC">
        <w:rPr>
          <w:sz w:val="24"/>
          <w:szCs w:val="24"/>
        </w:rPr>
        <w:t>Использовалась одна группа, состоящая только из участников практики</w:t>
      </w:r>
    </w:p>
    <w:p w:rsidR="00C73988" w:rsidRDefault="00C73988" w:rsidP="00C73988">
      <w:pPr>
        <w:ind w:right="140" w:firstLine="709"/>
        <w:jc w:val="both"/>
        <w:rPr>
          <w:sz w:val="24"/>
          <w:szCs w:val="24"/>
        </w:rPr>
      </w:pPr>
    </w:p>
    <w:p w:rsidR="009B25BF" w:rsidRPr="00AF5720" w:rsidRDefault="00C73988" w:rsidP="00C73988">
      <w:pPr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  <w:r w:rsidRPr="00E73DC5">
        <w:rPr>
          <w:sz w:val="24"/>
          <w:szCs w:val="24"/>
          <w:lang w:eastAsia="en-US"/>
        </w:rPr>
        <w:t>Контрольная группа/группа сравнения отсутствует</w:t>
      </w:r>
      <w:r>
        <w:rPr>
          <w:sz w:val="24"/>
          <w:szCs w:val="24"/>
          <w:lang w:eastAsia="en-US"/>
        </w:rPr>
        <w:t>.</w:t>
      </w:r>
    </w:p>
    <w:p w:rsidR="00154F9C" w:rsidRPr="00AF5720" w:rsidRDefault="00154F9C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AF5720">
        <w:rPr>
          <w:i/>
          <w:sz w:val="24"/>
          <w:szCs w:val="24"/>
        </w:rPr>
        <w:t xml:space="preserve">2. Кто из </w:t>
      </w:r>
      <w:proofErr w:type="spellStart"/>
      <w:r w:rsidRPr="00AF5720">
        <w:rPr>
          <w:i/>
          <w:sz w:val="24"/>
          <w:szCs w:val="24"/>
        </w:rPr>
        <w:t>благополучателей</w:t>
      </w:r>
      <w:proofErr w:type="spellEnd"/>
      <w:r w:rsidRPr="00AF5720">
        <w:rPr>
          <w:i/>
          <w:sz w:val="24"/>
          <w:szCs w:val="24"/>
        </w:rPr>
        <w:t xml:space="preserve"> стал источником данных (выборка)? Если не все участники стали источником данных, то по какому принципу были выбраны те, кто вошли, отличаются ли они от тех участников, которые не вошли в выборку. Сколько участников приняли участие?</w:t>
      </w:r>
    </w:p>
    <w:p w:rsidR="00C73988" w:rsidRDefault="00C73988" w:rsidP="00C73988">
      <w:pPr>
        <w:ind w:right="14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Выборка включала всех </w:t>
      </w:r>
      <w:proofErr w:type="spellStart"/>
      <w:r>
        <w:rPr>
          <w:sz w:val="24"/>
          <w:szCs w:val="24"/>
        </w:rPr>
        <w:t>предвыпускников</w:t>
      </w:r>
      <w:proofErr w:type="spellEnd"/>
      <w:r>
        <w:rPr>
          <w:sz w:val="24"/>
          <w:szCs w:val="24"/>
        </w:rPr>
        <w:t>:</w:t>
      </w:r>
    </w:p>
    <w:p w:rsidR="00C73988" w:rsidRDefault="00C73988" w:rsidP="00C73988">
      <w:pPr>
        <w:ind w:right="14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2020 г. – исследование не проводилось, </w:t>
      </w:r>
    </w:p>
    <w:p w:rsidR="00C73988" w:rsidRPr="0004072B" w:rsidRDefault="00C73988" w:rsidP="00C73988">
      <w:pPr>
        <w:ind w:right="14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2021 г. – 26 </w:t>
      </w:r>
      <w:r w:rsidRPr="0004072B">
        <w:rPr>
          <w:sz w:val="24"/>
          <w:szCs w:val="24"/>
        </w:rPr>
        <w:t>человек.</w:t>
      </w:r>
    </w:p>
    <w:p w:rsidR="00C73988" w:rsidRPr="0004072B" w:rsidRDefault="00C73988" w:rsidP="00C73988">
      <w:pPr>
        <w:ind w:right="140" w:firstLine="709"/>
        <w:jc w:val="both"/>
        <w:rPr>
          <w:sz w:val="24"/>
          <w:szCs w:val="24"/>
        </w:rPr>
      </w:pPr>
    </w:p>
    <w:p w:rsidR="00C73988" w:rsidRDefault="00C73988" w:rsidP="00C7398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Также были опрошены все специалисты, сопровождающие </w:t>
      </w:r>
      <w:proofErr w:type="spellStart"/>
      <w:r>
        <w:rPr>
          <w:sz w:val="24"/>
          <w:szCs w:val="24"/>
        </w:rPr>
        <w:t>предвыпускников</w:t>
      </w:r>
      <w:proofErr w:type="spellEnd"/>
      <w:r>
        <w:rPr>
          <w:sz w:val="24"/>
          <w:szCs w:val="24"/>
        </w:rPr>
        <w:t xml:space="preserve"> на модуле:</w:t>
      </w:r>
    </w:p>
    <w:p w:rsidR="00C73988" w:rsidRDefault="00C73988" w:rsidP="00C7398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2020 г. – 13 человек,</w:t>
      </w:r>
    </w:p>
    <w:p w:rsidR="00154F9C" w:rsidRPr="00AF5720" w:rsidRDefault="00C73988" w:rsidP="00C73988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2021 г. – 6 человек</w:t>
      </w:r>
    </w:p>
    <w:p w:rsidR="00154F9C" w:rsidRPr="00AF5720" w:rsidRDefault="00154F9C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AF5720">
        <w:rPr>
          <w:i/>
          <w:sz w:val="24"/>
          <w:szCs w:val="24"/>
        </w:rPr>
        <w:t>3. Какими инструментами собирались данные? Почему были использованы именно эти инструменты?</w:t>
      </w:r>
    </w:p>
    <w:p w:rsidR="00C73988" w:rsidRDefault="00C73988" w:rsidP="00C73988">
      <w:pPr>
        <w:ind w:right="14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</w:t>
      </w:r>
      <w:r w:rsidRPr="000554D1">
        <w:rPr>
          <w:sz w:val="24"/>
          <w:szCs w:val="24"/>
          <w:lang w:eastAsia="en-US"/>
        </w:rPr>
        <w:t xml:space="preserve">стоявшихся инструментов </w:t>
      </w:r>
      <w:r w:rsidRPr="0020233A">
        <w:rPr>
          <w:sz w:val="24"/>
          <w:szCs w:val="24"/>
          <w:lang w:eastAsia="en-US"/>
        </w:rPr>
        <w:t>для проверки на достижимость и устойчивость</w:t>
      </w:r>
      <w:r w:rsidRPr="000554D1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социального  результата в настоящее время</w:t>
      </w:r>
      <w:r w:rsidRPr="000554D1">
        <w:rPr>
          <w:sz w:val="24"/>
          <w:szCs w:val="24"/>
          <w:lang w:eastAsia="en-US"/>
        </w:rPr>
        <w:t xml:space="preserve"> нет, </w:t>
      </w:r>
      <w:r>
        <w:rPr>
          <w:sz w:val="24"/>
          <w:szCs w:val="24"/>
          <w:lang w:eastAsia="en-US"/>
        </w:rPr>
        <w:t>однако элементы проводимых нами опросов позволяют проследить изменения.</w:t>
      </w:r>
    </w:p>
    <w:p w:rsidR="00C73988" w:rsidRDefault="00C73988" w:rsidP="00C73988">
      <w:pPr>
        <w:ind w:right="140" w:firstLine="709"/>
        <w:jc w:val="both"/>
        <w:rPr>
          <w:sz w:val="24"/>
          <w:szCs w:val="24"/>
          <w:lang w:eastAsia="en-US"/>
        </w:rPr>
      </w:pPr>
    </w:p>
    <w:p w:rsidR="00C73988" w:rsidRDefault="00C73988" w:rsidP="00C73988">
      <w:pPr>
        <w:ind w:right="14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2021 году использовались:</w:t>
      </w:r>
    </w:p>
    <w:p w:rsidR="00C73988" w:rsidRDefault="00C73988" w:rsidP="00C73988">
      <w:pPr>
        <w:ind w:right="140" w:firstLine="709"/>
        <w:jc w:val="both"/>
        <w:rPr>
          <w:sz w:val="24"/>
          <w:szCs w:val="24"/>
          <w:lang w:eastAsia="en-US"/>
        </w:rPr>
      </w:pPr>
    </w:p>
    <w:p w:rsidR="00C73988" w:rsidRPr="00DC5DA3" w:rsidRDefault="00C73988" w:rsidP="00C73988">
      <w:pPr>
        <w:pStyle w:val="af2"/>
        <w:widowControl w:val="0"/>
        <w:numPr>
          <w:ilvl w:val="0"/>
          <w:numId w:val="5"/>
        </w:numPr>
        <w:autoSpaceDE w:val="0"/>
        <w:autoSpaceDN w:val="0"/>
        <w:spacing w:line="240" w:lineRule="auto"/>
        <w:ind w:right="140" w:firstLine="709"/>
        <w:jc w:val="both"/>
        <w:rPr>
          <w:sz w:val="24"/>
          <w:szCs w:val="24"/>
          <w:lang w:eastAsia="en-US"/>
        </w:rPr>
      </w:pPr>
      <w:proofErr w:type="gramStart"/>
      <w:r w:rsidRPr="00DC5DA3">
        <w:rPr>
          <w:sz w:val="24"/>
          <w:szCs w:val="24"/>
          <w:lang w:eastAsia="en-US"/>
        </w:rPr>
        <w:t xml:space="preserve">Опрос </w:t>
      </w:r>
      <w:r w:rsidRPr="00DC5DA3">
        <w:rPr>
          <w:sz w:val="24"/>
          <w:szCs w:val="24"/>
        </w:rPr>
        <w:t xml:space="preserve">«Навстречу взрослой жизни» </w:t>
      </w:r>
      <w:r w:rsidRPr="009106EF">
        <w:rPr>
          <w:b/>
          <w:sz w:val="24"/>
          <w:szCs w:val="24"/>
        </w:rPr>
        <w:t>(</w:t>
      </w:r>
      <w:r w:rsidRPr="009106EF">
        <w:rPr>
          <w:b/>
          <w:i/>
          <w:sz w:val="24"/>
          <w:szCs w:val="24"/>
        </w:rPr>
        <w:t>Приложение 6, вопрос № 44</w:t>
      </w:r>
      <w:r w:rsidRPr="009106EF">
        <w:rPr>
          <w:i/>
          <w:sz w:val="24"/>
          <w:szCs w:val="24"/>
        </w:rPr>
        <w:t>:</w:t>
      </w:r>
      <w:proofErr w:type="gramEnd"/>
      <w:r w:rsidRPr="00DC5DA3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DC5DA3">
        <w:rPr>
          <w:sz w:val="24"/>
          <w:szCs w:val="24"/>
        </w:rPr>
        <w:t>Оцени свою готовность к взрослой жизни. (1 - не готов, 5 - полностью готов)</w:t>
      </w:r>
      <w:r>
        <w:rPr>
          <w:sz w:val="24"/>
          <w:szCs w:val="24"/>
        </w:rPr>
        <w:t>»;</w:t>
      </w:r>
    </w:p>
    <w:p w:rsidR="00C73988" w:rsidRDefault="00C73988" w:rsidP="00C73988">
      <w:pPr>
        <w:pStyle w:val="af2"/>
        <w:widowControl w:val="0"/>
        <w:numPr>
          <w:ilvl w:val="0"/>
          <w:numId w:val="5"/>
        </w:numPr>
        <w:autoSpaceDE w:val="0"/>
        <w:autoSpaceDN w:val="0"/>
        <w:spacing w:line="240" w:lineRule="auto"/>
        <w:ind w:right="140" w:firstLine="709"/>
        <w:jc w:val="both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</w:rPr>
        <w:t xml:space="preserve">Анкета </w:t>
      </w:r>
      <w:r w:rsidRPr="009106EF">
        <w:rPr>
          <w:b/>
          <w:i/>
          <w:sz w:val="24"/>
          <w:szCs w:val="24"/>
        </w:rPr>
        <w:t>(Приложение 9 Вопрос №14:</w:t>
      </w:r>
      <w:proofErr w:type="gramEnd"/>
      <w:r w:rsidRPr="00B51444"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«</w:t>
      </w:r>
      <w:r w:rsidRPr="004E1808">
        <w:rPr>
          <w:sz w:val="24"/>
          <w:szCs w:val="24"/>
        </w:rPr>
        <w:t>Оцените свою степень готовности к самостоятельной жизни после участия в модуле по 10-ти бальной шкале. (1-</w:t>
      </w:r>
      <w:r>
        <w:rPr>
          <w:sz w:val="24"/>
          <w:szCs w:val="24"/>
        </w:rPr>
        <w:t xml:space="preserve"> очень низкая</w:t>
      </w:r>
      <w:r w:rsidRPr="004E1808">
        <w:rPr>
          <w:sz w:val="24"/>
          <w:szCs w:val="24"/>
        </w:rPr>
        <w:t xml:space="preserve">, 10 – очень </w:t>
      </w:r>
      <w:r>
        <w:rPr>
          <w:sz w:val="24"/>
          <w:szCs w:val="24"/>
        </w:rPr>
        <w:t>высокая)».</w:t>
      </w:r>
      <w:proofErr w:type="gramEnd"/>
    </w:p>
    <w:p w:rsidR="00C73988" w:rsidRDefault="00C73988" w:rsidP="00C73988">
      <w:pPr>
        <w:pStyle w:val="af2"/>
        <w:widowControl w:val="0"/>
        <w:numPr>
          <w:ilvl w:val="0"/>
          <w:numId w:val="5"/>
        </w:numPr>
        <w:autoSpaceDE w:val="0"/>
        <w:autoSpaceDN w:val="0"/>
        <w:spacing w:line="240" w:lineRule="auto"/>
        <w:ind w:right="140" w:firstLine="709"/>
        <w:jc w:val="both"/>
        <w:rPr>
          <w:sz w:val="24"/>
          <w:szCs w:val="24"/>
          <w:lang w:eastAsia="en-US"/>
        </w:rPr>
      </w:pPr>
      <w:proofErr w:type="gramStart"/>
      <w:r w:rsidRPr="00DC5DA3">
        <w:rPr>
          <w:sz w:val="24"/>
          <w:szCs w:val="24"/>
          <w:lang w:eastAsia="en-US"/>
        </w:rPr>
        <w:t xml:space="preserve">Анкета </w:t>
      </w:r>
      <w:r w:rsidRPr="009106EF">
        <w:rPr>
          <w:i/>
          <w:sz w:val="24"/>
          <w:szCs w:val="24"/>
          <w:lang w:eastAsia="en-US"/>
        </w:rPr>
        <w:t>(</w:t>
      </w:r>
      <w:r w:rsidRPr="009106EF">
        <w:rPr>
          <w:b/>
          <w:i/>
          <w:sz w:val="24"/>
          <w:szCs w:val="24"/>
          <w:lang w:eastAsia="en-US"/>
        </w:rPr>
        <w:t>Приложение 7, вопрос № 3 и Приложение 9, вопрос №5,</w:t>
      </w:r>
      <w:r>
        <w:rPr>
          <w:sz w:val="24"/>
          <w:szCs w:val="24"/>
          <w:lang w:eastAsia="en-US"/>
        </w:rPr>
        <w:t xml:space="preserve"> вопрос сформулирован одинаково</w:t>
      </w:r>
      <w:r w:rsidRPr="00DC5DA3">
        <w:rPr>
          <w:sz w:val="24"/>
          <w:szCs w:val="24"/>
          <w:lang w:eastAsia="en-US"/>
        </w:rPr>
        <w:t>:</w:t>
      </w:r>
      <w:proofErr w:type="gramEnd"/>
      <w:r w:rsidRPr="00DC5DA3">
        <w:rPr>
          <w:sz w:val="24"/>
          <w:szCs w:val="24"/>
          <w:lang w:eastAsia="en-US"/>
        </w:rPr>
        <w:t xml:space="preserve"> «Оцени свою уверенность в себе по 10-ти бальной шкале (1- совсем не </w:t>
      </w:r>
      <w:proofErr w:type="gramStart"/>
      <w:r w:rsidRPr="00DC5DA3">
        <w:rPr>
          <w:sz w:val="24"/>
          <w:szCs w:val="24"/>
          <w:lang w:eastAsia="en-US"/>
        </w:rPr>
        <w:t>уверен</w:t>
      </w:r>
      <w:proofErr w:type="gramEnd"/>
      <w:r w:rsidRPr="00DC5DA3">
        <w:rPr>
          <w:sz w:val="24"/>
          <w:szCs w:val="24"/>
          <w:lang w:eastAsia="en-US"/>
        </w:rPr>
        <w:t>, 10-уверен на сто процентов)</w:t>
      </w:r>
      <w:r>
        <w:rPr>
          <w:sz w:val="24"/>
          <w:szCs w:val="24"/>
          <w:lang w:eastAsia="en-US"/>
        </w:rPr>
        <w:t>».</w:t>
      </w:r>
    </w:p>
    <w:p w:rsidR="00C73988" w:rsidRDefault="00C73988" w:rsidP="00C73988">
      <w:pPr>
        <w:pStyle w:val="af2"/>
        <w:ind w:right="140" w:firstLine="709"/>
        <w:jc w:val="both"/>
        <w:rPr>
          <w:sz w:val="24"/>
          <w:szCs w:val="24"/>
          <w:lang w:eastAsia="en-US"/>
        </w:rPr>
      </w:pPr>
    </w:p>
    <w:p w:rsidR="00C73988" w:rsidRDefault="00C73988" w:rsidP="00C73988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2020 и 2021 годах опрашивались специалисты с использованием анкет обратной связи </w:t>
      </w:r>
      <w:r w:rsidRPr="00B72F42">
        <w:rPr>
          <w:i/>
          <w:sz w:val="24"/>
          <w:szCs w:val="24"/>
          <w:lang w:eastAsia="en-US"/>
        </w:rPr>
        <w:t>(</w:t>
      </w:r>
      <w:r w:rsidRPr="00B72F42">
        <w:rPr>
          <w:b/>
          <w:i/>
          <w:sz w:val="24"/>
          <w:szCs w:val="24"/>
          <w:lang w:eastAsia="en-US"/>
        </w:rPr>
        <w:t>Приложение 11, Вопрос № 7</w:t>
      </w:r>
      <w:r w:rsidRPr="00B72F42">
        <w:rPr>
          <w:i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«</w:t>
      </w:r>
      <w:r w:rsidRPr="009339B0">
        <w:rPr>
          <w:sz w:val="24"/>
          <w:szCs w:val="24"/>
          <w:lang w:eastAsia="en-US"/>
        </w:rPr>
        <w:t>Укажите количество выпускников, у которых, по вашему мнению, возросла уверенность в себе и в своих силах</w:t>
      </w:r>
      <w:r>
        <w:rPr>
          <w:sz w:val="24"/>
          <w:szCs w:val="24"/>
          <w:lang w:eastAsia="en-US"/>
        </w:rPr>
        <w:t xml:space="preserve">», </w:t>
      </w:r>
      <w:r w:rsidRPr="00B72F42">
        <w:rPr>
          <w:b/>
          <w:i/>
          <w:sz w:val="24"/>
          <w:szCs w:val="24"/>
          <w:lang w:eastAsia="en-US"/>
        </w:rPr>
        <w:t>Приложение 12, Вопрос №9</w:t>
      </w:r>
      <w:r>
        <w:rPr>
          <w:sz w:val="24"/>
          <w:szCs w:val="24"/>
          <w:lang w:eastAsia="en-US"/>
        </w:rPr>
        <w:t xml:space="preserve"> «</w:t>
      </w:r>
      <w:r w:rsidRPr="00C9412E">
        <w:rPr>
          <w:sz w:val="24"/>
          <w:szCs w:val="24"/>
          <w:lang w:eastAsia="en-US"/>
        </w:rPr>
        <w:t>Укажите количество выпускников, у которых, по вашему мнению, возросла уверенность в себе своих силах</w:t>
      </w:r>
      <w:r>
        <w:rPr>
          <w:sz w:val="24"/>
          <w:szCs w:val="24"/>
          <w:lang w:eastAsia="en-US"/>
        </w:rPr>
        <w:t xml:space="preserve">»). </w:t>
      </w:r>
      <w:r w:rsidRPr="00DC5DA3">
        <w:rPr>
          <w:sz w:val="24"/>
          <w:szCs w:val="24"/>
          <w:lang w:eastAsia="en-US"/>
        </w:rPr>
        <w:t>Данные инструменты содерж</w:t>
      </w:r>
      <w:r>
        <w:rPr>
          <w:sz w:val="24"/>
          <w:szCs w:val="24"/>
          <w:lang w:eastAsia="en-US"/>
        </w:rPr>
        <w:t>а</w:t>
      </w:r>
      <w:r w:rsidRPr="00DC5DA3">
        <w:rPr>
          <w:sz w:val="24"/>
          <w:szCs w:val="24"/>
          <w:lang w:eastAsia="en-US"/>
        </w:rPr>
        <w:t>т прям</w:t>
      </w:r>
      <w:r>
        <w:rPr>
          <w:sz w:val="24"/>
          <w:szCs w:val="24"/>
          <w:lang w:eastAsia="en-US"/>
        </w:rPr>
        <w:t xml:space="preserve">ые </w:t>
      </w:r>
      <w:r w:rsidRPr="00DC5DA3">
        <w:rPr>
          <w:sz w:val="24"/>
          <w:szCs w:val="24"/>
          <w:lang w:eastAsia="en-US"/>
        </w:rPr>
        <w:t>вопрос</w:t>
      </w:r>
      <w:r>
        <w:rPr>
          <w:sz w:val="24"/>
          <w:szCs w:val="24"/>
          <w:lang w:eastAsia="en-US"/>
        </w:rPr>
        <w:t>ы</w:t>
      </w:r>
      <w:r w:rsidRPr="00DC5DA3">
        <w:rPr>
          <w:sz w:val="24"/>
          <w:szCs w:val="24"/>
          <w:lang w:eastAsia="en-US"/>
        </w:rPr>
        <w:t>, ответы на которы</w:t>
      </w:r>
      <w:r>
        <w:rPr>
          <w:sz w:val="24"/>
          <w:szCs w:val="24"/>
          <w:lang w:eastAsia="en-US"/>
        </w:rPr>
        <w:t>е</w:t>
      </w:r>
      <w:r w:rsidRPr="00DC5DA3">
        <w:rPr>
          <w:sz w:val="24"/>
          <w:szCs w:val="24"/>
          <w:lang w:eastAsia="en-US"/>
        </w:rPr>
        <w:t xml:space="preserve"> указывают на достижение социального результата.</w:t>
      </w:r>
    </w:p>
    <w:p w:rsidR="00C73988" w:rsidRDefault="00C73988" w:rsidP="00C73988">
      <w:pPr>
        <w:ind w:firstLine="709"/>
        <w:jc w:val="both"/>
        <w:rPr>
          <w:sz w:val="24"/>
          <w:szCs w:val="24"/>
          <w:lang w:eastAsia="en-US"/>
        </w:rPr>
      </w:pPr>
    </w:p>
    <w:p w:rsidR="00C73988" w:rsidRDefault="00C73988" w:rsidP="00C73988">
      <w:pPr>
        <w:ind w:right="140" w:firstLine="709"/>
        <w:jc w:val="both"/>
        <w:rPr>
          <w:sz w:val="24"/>
          <w:szCs w:val="24"/>
          <w:lang w:eastAsia="en-US"/>
        </w:rPr>
      </w:pPr>
      <w:r w:rsidRPr="00301778">
        <w:rPr>
          <w:sz w:val="24"/>
          <w:szCs w:val="24"/>
          <w:lang w:eastAsia="en-US"/>
        </w:rPr>
        <w:t>Данные, полученные при помощи этих инструментов,</w:t>
      </w:r>
      <w:r>
        <w:rPr>
          <w:sz w:val="24"/>
          <w:szCs w:val="24"/>
          <w:lang w:eastAsia="en-US"/>
        </w:rPr>
        <w:t xml:space="preserve"> </w:t>
      </w:r>
      <w:r w:rsidRPr="00DC5DA3">
        <w:rPr>
          <w:sz w:val="24"/>
          <w:szCs w:val="24"/>
          <w:lang w:eastAsia="en-US"/>
        </w:rPr>
        <w:t>содерж</w:t>
      </w:r>
      <w:r>
        <w:rPr>
          <w:sz w:val="24"/>
          <w:szCs w:val="24"/>
          <w:lang w:eastAsia="en-US"/>
        </w:rPr>
        <w:t>а</w:t>
      </w:r>
      <w:r w:rsidRPr="00DC5DA3">
        <w:rPr>
          <w:sz w:val="24"/>
          <w:szCs w:val="24"/>
          <w:lang w:eastAsia="en-US"/>
        </w:rPr>
        <w:t>т прям</w:t>
      </w:r>
      <w:r>
        <w:rPr>
          <w:sz w:val="24"/>
          <w:szCs w:val="24"/>
          <w:lang w:eastAsia="en-US"/>
        </w:rPr>
        <w:t xml:space="preserve">ые </w:t>
      </w:r>
      <w:r w:rsidRPr="00DC5DA3">
        <w:rPr>
          <w:sz w:val="24"/>
          <w:szCs w:val="24"/>
          <w:lang w:eastAsia="en-US"/>
        </w:rPr>
        <w:t>вопрос</w:t>
      </w:r>
      <w:r>
        <w:rPr>
          <w:sz w:val="24"/>
          <w:szCs w:val="24"/>
          <w:lang w:eastAsia="en-US"/>
        </w:rPr>
        <w:t>ы</w:t>
      </w:r>
      <w:r w:rsidRPr="00DC5DA3">
        <w:rPr>
          <w:sz w:val="24"/>
          <w:szCs w:val="24"/>
          <w:lang w:eastAsia="en-US"/>
        </w:rPr>
        <w:t>, ответы на которы</w:t>
      </w:r>
      <w:r>
        <w:rPr>
          <w:sz w:val="24"/>
          <w:szCs w:val="24"/>
          <w:lang w:eastAsia="en-US"/>
        </w:rPr>
        <w:t>е</w:t>
      </w:r>
      <w:r w:rsidRPr="00DC5DA3">
        <w:rPr>
          <w:sz w:val="24"/>
          <w:szCs w:val="24"/>
          <w:lang w:eastAsia="en-US"/>
        </w:rPr>
        <w:t xml:space="preserve"> указывают на достижение социального результата</w:t>
      </w:r>
      <w:r>
        <w:rPr>
          <w:sz w:val="24"/>
          <w:szCs w:val="24"/>
          <w:lang w:eastAsia="en-US"/>
        </w:rPr>
        <w:t xml:space="preserve">  и просты в использовании. П</w:t>
      </w:r>
      <w:r w:rsidRPr="00301778">
        <w:rPr>
          <w:sz w:val="24"/>
          <w:szCs w:val="24"/>
          <w:lang w:eastAsia="en-US"/>
        </w:rPr>
        <w:t>озво</w:t>
      </w:r>
      <w:r>
        <w:rPr>
          <w:sz w:val="24"/>
          <w:szCs w:val="24"/>
          <w:lang w:eastAsia="en-US"/>
        </w:rPr>
        <w:t>ляют сформировать представление</w:t>
      </w:r>
      <w:r w:rsidRPr="00301778">
        <w:rPr>
          <w:sz w:val="24"/>
          <w:szCs w:val="24"/>
          <w:lang w:eastAsia="en-US"/>
        </w:rPr>
        <w:t xml:space="preserve"> о том, для какого количества участников пра</w:t>
      </w:r>
      <w:r>
        <w:rPr>
          <w:sz w:val="24"/>
          <w:szCs w:val="24"/>
          <w:lang w:eastAsia="en-US"/>
        </w:rPr>
        <w:t>ктика</w:t>
      </w:r>
      <w:r w:rsidRPr="00301778">
        <w:rPr>
          <w:sz w:val="24"/>
          <w:szCs w:val="24"/>
          <w:lang w:eastAsia="en-US"/>
        </w:rPr>
        <w:t xml:space="preserve"> повлияла на готовность к выходу из организации для детей-сирот</w:t>
      </w:r>
      <w:r>
        <w:rPr>
          <w:sz w:val="24"/>
          <w:szCs w:val="24"/>
          <w:lang w:eastAsia="en-US"/>
        </w:rPr>
        <w:t xml:space="preserve"> на основе их субъективных представлений и на основании данных наблюдения и опросов специалистов, сопровождающих </w:t>
      </w:r>
      <w:proofErr w:type="spellStart"/>
      <w:r>
        <w:rPr>
          <w:sz w:val="24"/>
          <w:szCs w:val="24"/>
          <w:lang w:eastAsia="en-US"/>
        </w:rPr>
        <w:t>предвыпускников</w:t>
      </w:r>
      <w:proofErr w:type="spellEnd"/>
      <w:r>
        <w:rPr>
          <w:sz w:val="24"/>
          <w:szCs w:val="24"/>
          <w:lang w:eastAsia="en-US"/>
        </w:rPr>
        <w:t xml:space="preserve"> на модуле.</w:t>
      </w:r>
    </w:p>
    <w:p w:rsidR="00C73988" w:rsidRDefault="00C73988" w:rsidP="00C73988">
      <w:pPr>
        <w:ind w:right="140" w:firstLine="709"/>
        <w:jc w:val="both"/>
        <w:rPr>
          <w:sz w:val="24"/>
          <w:szCs w:val="24"/>
          <w:lang w:eastAsia="en-US"/>
        </w:rPr>
      </w:pPr>
    </w:p>
    <w:p w:rsidR="00154F9C" w:rsidRPr="00AF5720" w:rsidRDefault="00C73988" w:rsidP="00C73988">
      <w:pPr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  <w:r w:rsidRPr="00D03359">
        <w:rPr>
          <w:sz w:val="24"/>
          <w:szCs w:val="24"/>
          <w:lang w:eastAsia="en-US"/>
        </w:rPr>
        <w:t xml:space="preserve">Дополнительные косвенные подтверждения достижения социального результата представлены в приложениях </w:t>
      </w:r>
      <w:r w:rsidRPr="00D03359">
        <w:rPr>
          <w:b/>
          <w:i/>
          <w:sz w:val="24"/>
          <w:szCs w:val="24"/>
          <w:lang w:eastAsia="en-US"/>
        </w:rPr>
        <w:t xml:space="preserve">(Приложение 9, вопрос №10, №11, Приложение 10 </w:t>
      </w:r>
      <w:r w:rsidRPr="00D03359">
        <w:rPr>
          <w:b/>
          <w:i/>
          <w:sz w:val="24"/>
          <w:szCs w:val="24"/>
        </w:rPr>
        <w:t xml:space="preserve">вопрос №9, </w:t>
      </w:r>
      <w:r w:rsidRPr="00D03359">
        <w:rPr>
          <w:b/>
          <w:i/>
          <w:sz w:val="24"/>
          <w:szCs w:val="24"/>
          <w:lang w:eastAsia="en-US"/>
        </w:rPr>
        <w:t>Приложение 11 вопрос № 8, №9, Приложение 12, вопрос № 7, № 8)</w:t>
      </w:r>
    </w:p>
    <w:p w:rsidR="00154F9C" w:rsidRPr="00AF5720" w:rsidRDefault="00154F9C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AF5720">
        <w:rPr>
          <w:i/>
          <w:sz w:val="24"/>
          <w:szCs w:val="24"/>
        </w:rPr>
        <w:t>4. Как и кем проводился анализ данных? Какие методы были использованы?</w:t>
      </w:r>
    </w:p>
    <w:p w:rsidR="00C73988" w:rsidRPr="00B72F42" w:rsidRDefault="00C73988" w:rsidP="00C73988">
      <w:pPr>
        <w:ind w:right="140" w:firstLine="709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Анализ данных проводил</w:t>
      </w:r>
      <w:r w:rsidRPr="00DD0494">
        <w:rPr>
          <w:sz w:val="24"/>
          <w:szCs w:val="24"/>
        </w:rPr>
        <w:t xml:space="preserve">ся </w:t>
      </w:r>
      <w:r>
        <w:rPr>
          <w:sz w:val="24"/>
          <w:szCs w:val="24"/>
        </w:rPr>
        <w:t>социальным педагогом и педагогом-психологом нашего Центра</w:t>
      </w:r>
      <w:r w:rsidRPr="00DD0494">
        <w:rPr>
          <w:sz w:val="24"/>
          <w:szCs w:val="24"/>
        </w:rPr>
        <w:t xml:space="preserve">, являющимся </w:t>
      </w:r>
      <w:r>
        <w:rPr>
          <w:sz w:val="24"/>
          <w:szCs w:val="24"/>
        </w:rPr>
        <w:t xml:space="preserve">участником (из числа организаторов) </w:t>
      </w:r>
      <w:r w:rsidRPr="00DD0494">
        <w:rPr>
          <w:sz w:val="24"/>
          <w:szCs w:val="24"/>
        </w:rPr>
        <w:t>образовательного модуля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lastRenderedPageBreak/>
        <w:t xml:space="preserve">Использован метод описательного анализа. Полученные результаты исследования оформлены в аналитическую справку. </w:t>
      </w:r>
      <w:r w:rsidRPr="00B72F42">
        <w:rPr>
          <w:b/>
          <w:i/>
          <w:sz w:val="24"/>
          <w:szCs w:val="24"/>
        </w:rPr>
        <w:t>(Приложения 6, 7, 9, 10, 11, 12)</w:t>
      </w:r>
    </w:p>
    <w:p w:rsidR="00C73988" w:rsidRDefault="00C73988" w:rsidP="00C73988">
      <w:pPr>
        <w:ind w:right="140" w:firstLine="709"/>
        <w:jc w:val="both"/>
        <w:rPr>
          <w:sz w:val="24"/>
          <w:szCs w:val="24"/>
        </w:rPr>
      </w:pPr>
    </w:p>
    <w:p w:rsidR="00154F9C" w:rsidRPr="00AF5720" w:rsidRDefault="00C73988" w:rsidP="00C73988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Сочетание нескольких инструментов, позволяет удостовериться в достижении </w:t>
      </w:r>
      <w:r w:rsidRPr="003E4635">
        <w:rPr>
          <w:sz w:val="24"/>
          <w:szCs w:val="24"/>
        </w:rPr>
        <w:t>социального результат</w:t>
      </w:r>
      <w:r>
        <w:rPr>
          <w:sz w:val="24"/>
          <w:szCs w:val="24"/>
        </w:rPr>
        <w:t>а, так как содержат уточняющие вопросы, косвенно подтверждающие результативность.</w:t>
      </w:r>
    </w:p>
    <w:p w:rsidR="00154F9C" w:rsidRPr="00AF5720" w:rsidRDefault="00154F9C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</w:p>
    <w:p w:rsidR="00C73988" w:rsidRPr="00AF5720" w:rsidRDefault="00C73988" w:rsidP="00C739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AF5720">
        <w:rPr>
          <w:b/>
          <w:bCs/>
          <w:sz w:val="24"/>
          <w:szCs w:val="24"/>
        </w:rPr>
        <w:t>Как долго сохраняется достигнутый социальный результат после окончания реализации практики? Какова устойчивость результата?</w:t>
      </w:r>
    </w:p>
    <w:p w:rsidR="00C73988" w:rsidRPr="00AF5720" w:rsidRDefault="00C73988" w:rsidP="00C73988">
      <w:pPr>
        <w:spacing w:before="120" w:line="252" w:lineRule="auto"/>
        <w:ind w:firstLine="709"/>
        <w:jc w:val="both"/>
        <w:rPr>
          <w:b/>
          <w:bCs/>
          <w:sz w:val="24"/>
          <w:szCs w:val="24"/>
          <w:highlight w:val="red"/>
        </w:rPr>
      </w:pPr>
      <w:r w:rsidRPr="00DF45D3">
        <w:rPr>
          <w:sz w:val="24"/>
          <w:szCs w:val="24"/>
        </w:rPr>
        <w:t>Данны</w:t>
      </w:r>
      <w:r>
        <w:rPr>
          <w:sz w:val="24"/>
          <w:szCs w:val="24"/>
        </w:rPr>
        <w:t>х</w:t>
      </w:r>
      <w:r w:rsidRPr="00DF45D3">
        <w:rPr>
          <w:sz w:val="24"/>
          <w:szCs w:val="24"/>
        </w:rPr>
        <w:t xml:space="preserve"> об устойчивости не</w:t>
      </w:r>
      <w:r>
        <w:rPr>
          <w:sz w:val="24"/>
          <w:szCs w:val="24"/>
        </w:rPr>
        <w:t>т</w:t>
      </w:r>
    </w:p>
    <w:p w:rsidR="00C73988" w:rsidRPr="00AF5720" w:rsidRDefault="00C73988" w:rsidP="00C739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AF5720">
        <w:rPr>
          <w:b/>
          <w:bCs/>
          <w:sz w:val="24"/>
          <w:szCs w:val="24"/>
        </w:rPr>
        <w:t>В случае</w:t>
      </w:r>
      <w:proofErr w:type="gramStart"/>
      <w:r w:rsidRPr="00AF5720">
        <w:rPr>
          <w:b/>
          <w:bCs/>
          <w:sz w:val="24"/>
          <w:szCs w:val="24"/>
        </w:rPr>
        <w:t>,</w:t>
      </w:r>
      <w:proofErr w:type="gramEnd"/>
      <w:r w:rsidRPr="00AF5720">
        <w:rPr>
          <w:b/>
          <w:bCs/>
          <w:sz w:val="24"/>
          <w:szCs w:val="24"/>
        </w:rPr>
        <w:t xml:space="preserve"> если социальный результат является отложенным по времени (проявляется уже после реализации практики), каков срок его наступления? Как вы об этом </w:t>
      </w:r>
      <w:proofErr w:type="gramStart"/>
      <w:r w:rsidRPr="00AF5720">
        <w:rPr>
          <w:b/>
          <w:bCs/>
          <w:sz w:val="24"/>
          <w:szCs w:val="24"/>
        </w:rPr>
        <w:t>узнаёте</w:t>
      </w:r>
      <w:proofErr w:type="gramEnd"/>
      <w:r w:rsidRPr="00AF5720">
        <w:rPr>
          <w:b/>
          <w:bCs/>
          <w:sz w:val="24"/>
          <w:szCs w:val="24"/>
        </w:rPr>
        <w:t xml:space="preserve"> или узнали?</w:t>
      </w:r>
    </w:p>
    <w:p w:rsidR="00C73988" w:rsidRPr="00AF5720" w:rsidRDefault="00C73988" w:rsidP="00C73988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Все результаты не являются </w:t>
      </w:r>
      <w:proofErr w:type="spellStart"/>
      <w:r>
        <w:rPr>
          <w:sz w:val="24"/>
          <w:szCs w:val="24"/>
        </w:rPr>
        <w:t>отоженными</w:t>
      </w:r>
      <w:proofErr w:type="spellEnd"/>
      <w:r>
        <w:rPr>
          <w:sz w:val="24"/>
          <w:szCs w:val="24"/>
        </w:rPr>
        <w:t>.</w:t>
      </w:r>
    </w:p>
    <w:p w:rsidR="00154F9C" w:rsidRDefault="00154F9C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>Социальный результат 2</w:t>
      </w:r>
    </w:p>
    <w:p w:rsidR="00C73988" w:rsidRPr="00AF5720" w:rsidRDefault="00C73988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5D5C7B">
        <w:rPr>
          <w:sz w:val="24"/>
          <w:szCs w:val="24"/>
          <w:lang w:eastAsia="en-US"/>
        </w:rPr>
        <w:t>Р</w:t>
      </w:r>
      <w:r>
        <w:rPr>
          <w:sz w:val="24"/>
          <w:szCs w:val="24"/>
          <w:lang w:eastAsia="en-US"/>
        </w:rPr>
        <w:t>асширена</w:t>
      </w:r>
      <w:r w:rsidRPr="005D5C7B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сеть полезных социальных контактов</w:t>
      </w:r>
    </w:p>
    <w:p w:rsidR="009B25BF" w:rsidRPr="00AF5720" w:rsidRDefault="009B25BF" w:rsidP="00C739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AF5720">
        <w:rPr>
          <w:b/>
          <w:bCs/>
          <w:sz w:val="24"/>
          <w:szCs w:val="24"/>
        </w:rPr>
        <w:t xml:space="preserve">Имеются ли данные о позитивных изменениях ситуации </w:t>
      </w:r>
      <w:proofErr w:type="spellStart"/>
      <w:r w:rsidRPr="00AF5720">
        <w:rPr>
          <w:b/>
          <w:bCs/>
          <w:sz w:val="24"/>
          <w:szCs w:val="24"/>
        </w:rPr>
        <w:t>благополучателей</w:t>
      </w:r>
      <w:proofErr w:type="spellEnd"/>
      <w:r w:rsidRPr="00AF5720">
        <w:rPr>
          <w:b/>
          <w:bCs/>
          <w:sz w:val="24"/>
          <w:szCs w:val="24"/>
        </w:rPr>
        <w:t xml:space="preserve"> с точки зрения достижения указанного социального результата?</w:t>
      </w:r>
    </w:p>
    <w:tbl>
      <w:tblPr>
        <w:tblStyle w:val="af"/>
        <w:tblW w:w="0" w:type="auto"/>
        <w:tblLook w:val="04A0"/>
      </w:tblPr>
      <w:tblGrid>
        <w:gridCol w:w="3719"/>
        <w:gridCol w:w="3706"/>
        <w:gridCol w:w="3706"/>
      </w:tblGrid>
      <w:tr w:rsidR="009B25BF" w:rsidRPr="00AF5720" w:rsidTr="00C73988">
        <w:tc>
          <w:tcPr>
            <w:tcW w:w="3719" w:type="dxa"/>
          </w:tcPr>
          <w:p w:rsidR="009B25BF" w:rsidRPr="00AF5720" w:rsidRDefault="009B25BF" w:rsidP="00AF5720">
            <w:pPr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AF5720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3706" w:type="dxa"/>
          </w:tcPr>
          <w:p w:rsidR="009B25BF" w:rsidRPr="00AF5720" w:rsidRDefault="009B25BF" w:rsidP="00C73988">
            <w:pPr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AF5720">
              <w:rPr>
                <w:b/>
                <w:bCs/>
                <w:sz w:val="24"/>
                <w:szCs w:val="24"/>
              </w:rPr>
              <w:t>Значение в 20</w:t>
            </w:r>
            <w:r w:rsidR="00C73988">
              <w:rPr>
                <w:b/>
                <w:bCs/>
                <w:sz w:val="24"/>
                <w:szCs w:val="24"/>
              </w:rPr>
              <w:t>20</w:t>
            </w:r>
            <w:r w:rsidRPr="00AF5720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706" w:type="dxa"/>
          </w:tcPr>
          <w:p w:rsidR="009B25BF" w:rsidRPr="00AF5720" w:rsidRDefault="009B25BF" w:rsidP="00C73988">
            <w:pPr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AF5720">
              <w:rPr>
                <w:b/>
                <w:bCs/>
                <w:sz w:val="24"/>
                <w:szCs w:val="24"/>
              </w:rPr>
              <w:t>Значение в 202</w:t>
            </w:r>
            <w:r w:rsidR="00C73988">
              <w:rPr>
                <w:b/>
                <w:bCs/>
                <w:sz w:val="24"/>
                <w:szCs w:val="24"/>
              </w:rPr>
              <w:t>1</w:t>
            </w:r>
            <w:r w:rsidRPr="00AF5720">
              <w:rPr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C73988" w:rsidRPr="00AF5720" w:rsidTr="00C73988">
        <w:tc>
          <w:tcPr>
            <w:tcW w:w="3719" w:type="dxa"/>
          </w:tcPr>
          <w:p w:rsidR="00C73988" w:rsidRPr="004B19D1" w:rsidRDefault="00C73988" w:rsidP="00CA65B3">
            <w:pPr>
              <w:rPr>
                <w:sz w:val="20"/>
                <w:szCs w:val="20"/>
                <w:highlight w:val="cyan"/>
              </w:rPr>
            </w:pPr>
            <w:r>
              <w:rPr>
                <w:sz w:val="24"/>
                <w:szCs w:val="24"/>
                <w:lang w:eastAsia="en-US"/>
              </w:rPr>
              <w:t xml:space="preserve">2.1. </w:t>
            </w:r>
            <w:r w:rsidRPr="00AB7C90">
              <w:rPr>
                <w:sz w:val="24"/>
                <w:szCs w:val="24"/>
                <w:lang w:eastAsia="en-US"/>
              </w:rPr>
              <w:t xml:space="preserve">число </w:t>
            </w:r>
            <w:proofErr w:type="spellStart"/>
            <w:r w:rsidRPr="00AB7C90">
              <w:rPr>
                <w:sz w:val="24"/>
                <w:szCs w:val="24"/>
                <w:lang w:eastAsia="en-US"/>
              </w:rPr>
              <w:t>предвыпускников</w:t>
            </w:r>
            <w:proofErr w:type="spellEnd"/>
            <w:r w:rsidRPr="00AB7C90">
              <w:rPr>
                <w:sz w:val="24"/>
                <w:szCs w:val="24"/>
                <w:lang w:eastAsia="en-US"/>
              </w:rPr>
              <w:t>, расширивших круг полезных социальных контактов (ровесники и специалисты)</w:t>
            </w:r>
          </w:p>
        </w:tc>
        <w:tc>
          <w:tcPr>
            <w:tcW w:w="3706" w:type="dxa"/>
          </w:tcPr>
          <w:p w:rsidR="00C73988" w:rsidRPr="00406656" w:rsidRDefault="00C73988" w:rsidP="00CA65B3">
            <w:pPr>
              <w:ind w:right="140"/>
              <w:jc w:val="both"/>
              <w:rPr>
                <w:bCs/>
                <w:sz w:val="24"/>
                <w:szCs w:val="24"/>
                <w:highlight w:val="yellow"/>
              </w:rPr>
            </w:pPr>
            <w:r w:rsidRPr="00AB7C90">
              <w:rPr>
                <w:bCs/>
                <w:sz w:val="24"/>
                <w:szCs w:val="24"/>
              </w:rPr>
              <w:t xml:space="preserve">Не измерялся </w:t>
            </w:r>
          </w:p>
        </w:tc>
        <w:tc>
          <w:tcPr>
            <w:tcW w:w="3706" w:type="dxa"/>
          </w:tcPr>
          <w:p w:rsidR="00C73988" w:rsidRPr="00406656" w:rsidRDefault="00C73988" w:rsidP="00CA65B3">
            <w:pPr>
              <w:ind w:right="140"/>
              <w:jc w:val="both"/>
              <w:rPr>
                <w:bCs/>
                <w:sz w:val="24"/>
                <w:szCs w:val="24"/>
                <w:highlight w:val="yellow"/>
              </w:rPr>
            </w:pPr>
            <w:r w:rsidRPr="008E7726">
              <w:rPr>
                <w:bCs/>
                <w:sz w:val="24"/>
                <w:szCs w:val="24"/>
              </w:rPr>
              <w:t>18</w:t>
            </w:r>
            <w:r>
              <w:rPr>
                <w:bCs/>
                <w:sz w:val="24"/>
                <w:szCs w:val="24"/>
              </w:rPr>
              <w:t xml:space="preserve"> человек (из 26)</w:t>
            </w:r>
          </w:p>
        </w:tc>
      </w:tr>
    </w:tbl>
    <w:p w:rsidR="009B25BF" w:rsidRPr="00AF5720" w:rsidRDefault="009B25BF" w:rsidP="00C739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AF5720">
        <w:rPr>
          <w:b/>
          <w:bCs/>
          <w:sz w:val="24"/>
          <w:szCs w:val="24"/>
        </w:rPr>
        <w:t>Каким образом были получены сведения о достижении данного социального результата? Какие материалы могут их подтвердить?</w:t>
      </w:r>
    </w:p>
    <w:p w:rsidR="009B25BF" w:rsidRPr="00AF5720" w:rsidRDefault="009B25BF" w:rsidP="00AF5720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 w:rsidRPr="00AF5720">
        <w:rPr>
          <w:i/>
          <w:iCs/>
          <w:sz w:val="24"/>
          <w:szCs w:val="24"/>
        </w:rPr>
        <w:t>1.Описание того, как, когда и сколько раз проводился сбор данных. Использовалась ли одна группа, состоящая только из участников Практики? Либо были использованы группы сравнения или контрольные группы?</w:t>
      </w:r>
    </w:p>
    <w:p w:rsidR="00C73988" w:rsidRDefault="00C73988" w:rsidP="00C73988">
      <w:pPr>
        <w:ind w:right="14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Сбор данных проводится двумя способами: </w:t>
      </w:r>
    </w:p>
    <w:p w:rsidR="00C73988" w:rsidRDefault="00C73988" w:rsidP="00C73988">
      <w:pPr>
        <w:pStyle w:val="af2"/>
        <w:widowControl w:val="0"/>
        <w:numPr>
          <w:ilvl w:val="0"/>
          <w:numId w:val="6"/>
        </w:numPr>
        <w:autoSpaceDE w:val="0"/>
        <w:autoSpaceDN w:val="0"/>
        <w:spacing w:line="240" w:lineRule="auto"/>
        <w:ind w:left="0" w:right="140" w:firstLine="709"/>
        <w:jc w:val="both"/>
        <w:rPr>
          <w:sz w:val="24"/>
          <w:szCs w:val="24"/>
          <w:lang w:eastAsia="en-US"/>
        </w:rPr>
      </w:pPr>
      <w:r w:rsidRPr="0019271D">
        <w:rPr>
          <w:sz w:val="24"/>
          <w:szCs w:val="24"/>
        </w:rPr>
        <w:t>путем группового интервью ежедневно (от 2 до 3 дней, зависит от продолжительности модуля)</w:t>
      </w:r>
      <w:r>
        <w:rPr>
          <w:sz w:val="24"/>
          <w:szCs w:val="24"/>
        </w:rPr>
        <w:t>;</w:t>
      </w:r>
    </w:p>
    <w:p w:rsidR="00C73988" w:rsidRPr="0019271D" w:rsidRDefault="00C73988" w:rsidP="00C73988">
      <w:pPr>
        <w:pStyle w:val="af2"/>
        <w:widowControl w:val="0"/>
        <w:numPr>
          <w:ilvl w:val="0"/>
          <w:numId w:val="6"/>
        </w:numPr>
        <w:autoSpaceDE w:val="0"/>
        <w:autoSpaceDN w:val="0"/>
        <w:spacing w:line="240" w:lineRule="auto"/>
        <w:ind w:left="0" w:right="14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при помощи анкеты 1 раз после завершения модуля</w:t>
      </w:r>
    </w:p>
    <w:p w:rsidR="00C73988" w:rsidRPr="000B4A94" w:rsidRDefault="00C73988" w:rsidP="00C73988">
      <w:pPr>
        <w:ind w:right="140" w:firstLine="709"/>
        <w:jc w:val="both"/>
        <w:rPr>
          <w:sz w:val="24"/>
          <w:szCs w:val="24"/>
        </w:rPr>
      </w:pPr>
      <w:r w:rsidRPr="000465EC">
        <w:rPr>
          <w:sz w:val="24"/>
          <w:szCs w:val="24"/>
          <w:lang w:eastAsia="en-US"/>
        </w:rPr>
        <w:t>Использовалась одна группа, состоящая только из участников</w:t>
      </w:r>
      <w:r>
        <w:rPr>
          <w:sz w:val="24"/>
          <w:szCs w:val="24"/>
          <w:lang w:eastAsia="en-US"/>
        </w:rPr>
        <w:t xml:space="preserve"> практики.</w:t>
      </w:r>
    </w:p>
    <w:p w:rsidR="009B25BF" w:rsidRPr="00AF5720" w:rsidRDefault="00C73988" w:rsidP="00C73988">
      <w:pPr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  <w:r w:rsidRPr="00BC514F">
        <w:rPr>
          <w:sz w:val="24"/>
          <w:szCs w:val="24"/>
        </w:rPr>
        <w:t>Контрольные группы отсутствуют.</w:t>
      </w:r>
    </w:p>
    <w:p w:rsidR="009B25BF" w:rsidRPr="00AF5720" w:rsidRDefault="009B25BF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AF5720">
        <w:rPr>
          <w:i/>
          <w:sz w:val="24"/>
          <w:szCs w:val="24"/>
        </w:rPr>
        <w:t xml:space="preserve">2. Кто из </w:t>
      </w:r>
      <w:proofErr w:type="spellStart"/>
      <w:r w:rsidRPr="00AF5720">
        <w:rPr>
          <w:i/>
          <w:sz w:val="24"/>
          <w:szCs w:val="24"/>
        </w:rPr>
        <w:t>благополучателей</w:t>
      </w:r>
      <w:proofErr w:type="spellEnd"/>
      <w:r w:rsidRPr="00AF5720">
        <w:rPr>
          <w:i/>
          <w:sz w:val="24"/>
          <w:szCs w:val="24"/>
        </w:rPr>
        <w:t xml:space="preserve"> стал источником данных (выборка)? Если не все участники стали источником данных, то по какому принципу были выбраны те, кто вошли, </w:t>
      </w:r>
      <w:r w:rsidRPr="00AF5720">
        <w:rPr>
          <w:i/>
          <w:sz w:val="24"/>
          <w:szCs w:val="24"/>
        </w:rPr>
        <w:lastRenderedPageBreak/>
        <w:t>отличаются ли они от тех участников, которые не вошли в выборку. Сколько участников приняли участие?</w:t>
      </w:r>
    </w:p>
    <w:p w:rsidR="00C73988" w:rsidRDefault="00C73988" w:rsidP="00C73988">
      <w:pPr>
        <w:ind w:right="14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Выборка включала </w:t>
      </w:r>
      <w:proofErr w:type="spellStart"/>
      <w:r>
        <w:rPr>
          <w:sz w:val="24"/>
          <w:szCs w:val="24"/>
        </w:rPr>
        <w:t>предвыпускников</w:t>
      </w:r>
      <w:proofErr w:type="spellEnd"/>
      <w:r>
        <w:rPr>
          <w:sz w:val="24"/>
          <w:szCs w:val="24"/>
        </w:rPr>
        <w:t>:</w:t>
      </w:r>
    </w:p>
    <w:p w:rsidR="00C73988" w:rsidRDefault="00C73988" w:rsidP="00C73988">
      <w:pPr>
        <w:ind w:right="140" w:firstLine="709"/>
        <w:jc w:val="both"/>
        <w:rPr>
          <w:sz w:val="24"/>
          <w:szCs w:val="24"/>
        </w:rPr>
      </w:pPr>
      <w:r>
        <w:rPr>
          <w:sz w:val="24"/>
          <w:szCs w:val="24"/>
        </w:rPr>
        <w:t>2020 г. – не опрашивались (о</w:t>
      </w:r>
      <w:r w:rsidRPr="007B6B33">
        <w:rPr>
          <w:sz w:val="24"/>
          <w:szCs w:val="24"/>
        </w:rPr>
        <w:t>бразовательн</w:t>
      </w:r>
      <w:r>
        <w:rPr>
          <w:sz w:val="24"/>
          <w:szCs w:val="24"/>
        </w:rPr>
        <w:t>ый</w:t>
      </w:r>
      <w:r w:rsidRPr="007B6B33">
        <w:rPr>
          <w:sz w:val="24"/>
          <w:szCs w:val="24"/>
        </w:rPr>
        <w:t xml:space="preserve"> модул</w:t>
      </w:r>
      <w:r>
        <w:rPr>
          <w:sz w:val="24"/>
          <w:szCs w:val="24"/>
        </w:rPr>
        <w:t>ь</w:t>
      </w:r>
      <w:r w:rsidRPr="007B6B33">
        <w:rPr>
          <w:sz w:val="24"/>
          <w:szCs w:val="24"/>
        </w:rPr>
        <w:t xml:space="preserve"> </w:t>
      </w:r>
      <w:r>
        <w:rPr>
          <w:sz w:val="24"/>
          <w:szCs w:val="24"/>
        </w:rPr>
        <w:t>состоялся в дистанционном формате)</w:t>
      </w:r>
    </w:p>
    <w:p w:rsidR="009B25BF" w:rsidRPr="00AF5720" w:rsidRDefault="00C73988" w:rsidP="00C73988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2021 г. – 26 </w:t>
      </w:r>
      <w:r w:rsidRPr="0004072B">
        <w:rPr>
          <w:sz w:val="24"/>
          <w:szCs w:val="24"/>
        </w:rPr>
        <w:t>человек</w:t>
      </w:r>
      <w:r>
        <w:rPr>
          <w:sz w:val="24"/>
          <w:szCs w:val="24"/>
        </w:rPr>
        <w:t xml:space="preserve"> – </w:t>
      </w:r>
      <w:r w:rsidRPr="00FA1587">
        <w:rPr>
          <w:sz w:val="24"/>
          <w:szCs w:val="24"/>
        </w:rPr>
        <w:t>все участники модуля</w:t>
      </w:r>
    </w:p>
    <w:p w:rsidR="009B25BF" w:rsidRPr="00AF5720" w:rsidRDefault="009B25BF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AF5720">
        <w:rPr>
          <w:i/>
          <w:sz w:val="24"/>
          <w:szCs w:val="24"/>
        </w:rPr>
        <w:t>3. Какими инструментами собирались данные? Почему были использованы именно эти инструменты?</w:t>
      </w:r>
    </w:p>
    <w:p w:rsidR="00C73988" w:rsidRDefault="00C73988" w:rsidP="00C73988">
      <w:pPr>
        <w:ind w:right="140" w:firstLine="709"/>
        <w:jc w:val="both"/>
        <w:rPr>
          <w:sz w:val="24"/>
          <w:szCs w:val="24"/>
          <w:lang w:eastAsia="en-US"/>
        </w:rPr>
      </w:pPr>
      <w:r w:rsidRPr="007C77FF">
        <w:rPr>
          <w:sz w:val="24"/>
          <w:szCs w:val="24"/>
          <w:lang w:eastAsia="en-US"/>
        </w:rPr>
        <w:t xml:space="preserve">Данные были собраны при помощи </w:t>
      </w:r>
      <w:r>
        <w:rPr>
          <w:sz w:val="24"/>
          <w:szCs w:val="24"/>
          <w:lang w:eastAsia="en-US"/>
        </w:rPr>
        <w:t>различных инструментов.</w:t>
      </w:r>
    </w:p>
    <w:p w:rsidR="00C73988" w:rsidRDefault="00C73988" w:rsidP="00C73988">
      <w:pPr>
        <w:ind w:right="140" w:firstLine="709"/>
        <w:jc w:val="both"/>
        <w:rPr>
          <w:sz w:val="24"/>
          <w:szCs w:val="24"/>
          <w:lang w:eastAsia="en-US"/>
        </w:rPr>
      </w:pPr>
    </w:p>
    <w:p w:rsidR="00C73988" w:rsidRDefault="00C73988" w:rsidP="00C73988">
      <w:pPr>
        <w:pStyle w:val="af2"/>
        <w:numPr>
          <w:ilvl w:val="0"/>
          <w:numId w:val="7"/>
        </w:numPr>
        <w:spacing w:after="160" w:line="259" w:lineRule="auto"/>
        <w:ind w:right="140" w:firstLine="709"/>
        <w:jc w:val="both"/>
        <w:rPr>
          <w:sz w:val="24"/>
          <w:szCs w:val="24"/>
        </w:rPr>
      </w:pPr>
      <w:r w:rsidRPr="006D72A7">
        <w:rPr>
          <w:sz w:val="24"/>
          <w:szCs w:val="24"/>
        </w:rPr>
        <w:t>Сбор данных осуществлялся путем интервью</w:t>
      </w:r>
      <w:r>
        <w:rPr>
          <w:sz w:val="24"/>
          <w:szCs w:val="24"/>
        </w:rPr>
        <w:t xml:space="preserve"> (качественный метод)</w:t>
      </w:r>
      <w:r w:rsidRPr="006D72A7">
        <w:rPr>
          <w:sz w:val="24"/>
          <w:szCs w:val="24"/>
        </w:rPr>
        <w:t xml:space="preserve">: </w:t>
      </w:r>
      <w:proofErr w:type="gramStart"/>
      <w:r w:rsidRPr="006D72A7">
        <w:rPr>
          <w:sz w:val="24"/>
          <w:szCs w:val="24"/>
        </w:rPr>
        <w:t>«Вопросы для группового интервью на рефлексии дня» (</w:t>
      </w:r>
      <w:r w:rsidRPr="00E951E3">
        <w:rPr>
          <w:b/>
          <w:i/>
          <w:sz w:val="24"/>
          <w:szCs w:val="24"/>
        </w:rPr>
        <w:t xml:space="preserve">Приложение 10 вопрос № 4 </w:t>
      </w:r>
      <w:r>
        <w:rPr>
          <w:sz w:val="24"/>
          <w:szCs w:val="24"/>
        </w:rPr>
        <w:t>«Приобрели ли вы сегодня новые знакомства?</w:t>
      </w:r>
      <w:proofErr w:type="gramEnd"/>
      <w:r>
        <w:rPr>
          <w:sz w:val="24"/>
          <w:szCs w:val="24"/>
        </w:rPr>
        <w:t xml:space="preserve"> Сколько? </w:t>
      </w:r>
      <w:proofErr w:type="gramStart"/>
      <w:r>
        <w:rPr>
          <w:sz w:val="24"/>
          <w:szCs w:val="24"/>
        </w:rPr>
        <w:t>Могут ли они быть полезными в самостоятельной жизни?»</w:t>
      </w:r>
      <w:r w:rsidRPr="006D72A7">
        <w:rPr>
          <w:sz w:val="24"/>
          <w:szCs w:val="24"/>
        </w:rPr>
        <w:t>).</w:t>
      </w:r>
      <w:proofErr w:type="gramEnd"/>
      <w:r w:rsidRPr="006D72A7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Ответы</w:t>
      </w:r>
      <w:proofErr w:type="gramEnd"/>
      <w:r>
        <w:rPr>
          <w:sz w:val="24"/>
          <w:szCs w:val="24"/>
        </w:rPr>
        <w:t xml:space="preserve"> на которые</w:t>
      </w:r>
      <w:r w:rsidRPr="006D72A7">
        <w:rPr>
          <w:sz w:val="24"/>
          <w:szCs w:val="24"/>
        </w:rPr>
        <w:t xml:space="preserve"> позволяют оценить</w:t>
      </w:r>
      <w:r>
        <w:rPr>
          <w:sz w:val="24"/>
          <w:szCs w:val="24"/>
        </w:rPr>
        <w:t>,</w:t>
      </w:r>
      <w:r w:rsidRPr="006D72A7">
        <w:rPr>
          <w:sz w:val="24"/>
          <w:szCs w:val="24"/>
        </w:rPr>
        <w:t xml:space="preserve"> насколько участники модуля обзавелись новыми контактами («ребенок – взрослый» и «ребенок</w:t>
      </w:r>
      <w:r>
        <w:rPr>
          <w:sz w:val="24"/>
          <w:szCs w:val="24"/>
        </w:rPr>
        <w:t xml:space="preserve">»– ребенок»), </w:t>
      </w:r>
      <w:r w:rsidRPr="006D72A7">
        <w:rPr>
          <w:sz w:val="24"/>
          <w:szCs w:val="24"/>
        </w:rPr>
        <w:t xml:space="preserve">удалось </w:t>
      </w:r>
      <w:r>
        <w:rPr>
          <w:sz w:val="24"/>
          <w:szCs w:val="24"/>
        </w:rPr>
        <w:t xml:space="preserve">ли </w:t>
      </w:r>
      <w:r w:rsidRPr="006D72A7">
        <w:rPr>
          <w:sz w:val="24"/>
          <w:szCs w:val="24"/>
        </w:rPr>
        <w:t>завести полезное знакомство, обменяться контактами, пообщаться, обратиться за поддержкой</w:t>
      </w:r>
      <w:r>
        <w:rPr>
          <w:sz w:val="24"/>
          <w:szCs w:val="24"/>
        </w:rPr>
        <w:t xml:space="preserve">. </w:t>
      </w:r>
    </w:p>
    <w:p w:rsidR="00C73988" w:rsidRDefault="00C73988" w:rsidP="00C73988">
      <w:pPr>
        <w:pStyle w:val="af2"/>
        <w:widowControl w:val="0"/>
        <w:numPr>
          <w:ilvl w:val="0"/>
          <w:numId w:val="7"/>
        </w:numPr>
        <w:autoSpaceDE w:val="0"/>
        <w:autoSpaceDN w:val="0"/>
        <w:spacing w:line="240" w:lineRule="auto"/>
        <w:ind w:firstLine="709"/>
        <w:jc w:val="both"/>
        <w:rPr>
          <w:sz w:val="24"/>
          <w:szCs w:val="24"/>
          <w:lang w:eastAsia="en-US"/>
        </w:rPr>
      </w:pPr>
      <w:r w:rsidRPr="00AE25EA">
        <w:rPr>
          <w:sz w:val="24"/>
          <w:szCs w:val="24"/>
          <w:lang w:eastAsia="en-US"/>
        </w:rPr>
        <w:t xml:space="preserve">В 2021 году использовалась анкета </w:t>
      </w:r>
      <w:r w:rsidRPr="00A966A9">
        <w:rPr>
          <w:sz w:val="24"/>
          <w:szCs w:val="24"/>
          <w:lang w:eastAsia="en-US"/>
        </w:rPr>
        <w:t xml:space="preserve"> </w:t>
      </w:r>
      <w:r w:rsidRPr="00E951E3">
        <w:rPr>
          <w:b/>
          <w:i/>
          <w:sz w:val="24"/>
          <w:szCs w:val="24"/>
          <w:lang w:eastAsia="en-US"/>
        </w:rPr>
        <w:t>(Приложение 9 вопрос № 7</w:t>
      </w:r>
      <w:r>
        <w:rPr>
          <w:sz w:val="24"/>
          <w:szCs w:val="24"/>
          <w:lang w:eastAsia="en-US"/>
        </w:rPr>
        <w:t xml:space="preserve">  «Сколько новых полезных, хороших знакомств у тебя появилось за эти 3 дня?»</w:t>
      </w:r>
      <w:r w:rsidRPr="00A966A9">
        <w:rPr>
          <w:sz w:val="24"/>
          <w:szCs w:val="24"/>
          <w:lang w:eastAsia="en-US"/>
        </w:rPr>
        <w:t>)</w:t>
      </w:r>
      <w:r>
        <w:rPr>
          <w:sz w:val="24"/>
          <w:szCs w:val="24"/>
          <w:lang w:eastAsia="en-US"/>
        </w:rPr>
        <w:t>.</w:t>
      </w:r>
    </w:p>
    <w:p w:rsidR="00C73988" w:rsidRPr="00B2590E" w:rsidRDefault="00C73988" w:rsidP="00C73988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Инструменты просты в использовании, содержат п</w:t>
      </w:r>
      <w:r w:rsidRPr="00B2590E">
        <w:rPr>
          <w:sz w:val="24"/>
          <w:szCs w:val="24"/>
          <w:lang w:eastAsia="en-US"/>
        </w:rPr>
        <w:t>рям</w:t>
      </w:r>
      <w:r>
        <w:rPr>
          <w:sz w:val="24"/>
          <w:szCs w:val="24"/>
          <w:lang w:eastAsia="en-US"/>
        </w:rPr>
        <w:t>ые</w:t>
      </w:r>
      <w:r w:rsidRPr="00B2590E">
        <w:rPr>
          <w:sz w:val="24"/>
          <w:szCs w:val="24"/>
          <w:lang w:eastAsia="en-US"/>
        </w:rPr>
        <w:t xml:space="preserve"> вопрос</w:t>
      </w:r>
      <w:r>
        <w:rPr>
          <w:sz w:val="24"/>
          <w:szCs w:val="24"/>
          <w:lang w:eastAsia="en-US"/>
        </w:rPr>
        <w:t>ы</w:t>
      </w:r>
      <w:r w:rsidRPr="00B2590E">
        <w:rPr>
          <w:sz w:val="24"/>
          <w:szCs w:val="24"/>
          <w:lang w:eastAsia="en-US"/>
        </w:rPr>
        <w:t>, позволяющи</w:t>
      </w:r>
      <w:r>
        <w:rPr>
          <w:sz w:val="24"/>
          <w:szCs w:val="24"/>
          <w:lang w:eastAsia="en-US"/>
        </w:rPr>
        <w:t>е</w:t>
      </w:r>
      <w:r w:rsidRPr="00B2590E">
        <w:rPr>
          <w:sz w:val="24"/>
          <w:szCs w:val="24"/>
          <w:lang w:eastAsia="en-US"/>
        </w:rPr>
        <w:t xml:space="preserve"> выявить участников, у которых расширилась сеть полезных социальных контактов. </w:t>
      </w:r>
    </w:p>
    <w:p w:rsidR="00C73988" w:rsidRPr="00F40538" w:rsidRDefault="00C73988" w:rsidP="00C73988">
      <w:pPr>
        <w:ind w:left="360" w:firstLine="709"/>
        <w:jc w:val="both"/>
        <w:rPr>
          <w:sz w:val="24"/>
          <w:szCs w:val="24"/>
          <w:lang w:eastAsia="en-US"/>
        </w:rPr>
      </w:pPr>
    </w:p>
    <w:p w:rsidR="009B25BF" w:rsidRPr="00AF5720" w:rsidRDefault="00C73988" w:rsidP="00C73988">
      <w:pPr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  <w:proofErr w:type="gramStart"/>
      <w:r>
        <w:rPr>
          <w:sz w:val="24"/>
          <w:szCs w:val="24"/>
          <w:lang w:eastAsia="en-US"/>
        </w:rPr>
        <w:t xml:space="preserve">Дополнительный вопрос </w:t>
      </w:r>
      <w:r w:rsidRPr="00E951E3">
        <w:rPr>
          <w:b/>
          <w:i/>
          <w:sz w:val="24"/>
          <w:szCs w:val="24"/>
          <w:lang w:eastAsia="en-US"/>
        </w:rPr>
        <w:t xml:space="preserve">(Приложение 9 вопрос № 9 </w:t>
      </w:r>
      <w:r w:rsidRPr="00F40538">
        <w:rPr>
          <w:sz w:val="24"/>
          <w:szCs w:val="24"/>
          <w:lang w:eastAsia="en-US"/>
        </w:rPr>
        <w:t>«Ты запомнил, как зовут твоих новых знакомых (взрослых и сверстников)?</w:t>
      </w:r>
      <w:proofErr w:type="gramEnd"/>
      <w:r w:rsidRPr="00F40538">
        <w:rPr>
          <w:sz w:val="24"/>
          <w:szCs w:val="24"/>
          <w:lang w:eastAsia="en-US"/>
        </w:rPr>
        <w:t xml:space="preserve"> </w:t>
      </w:r>
      <w:proofErr w:type="gramStart"/>
      <w:r w:rsidRPr="00F40538">
        <w:rPr>
          <w:sz w:val="24"/>
          <w:szCs w:val="24"/>
          <w:lang w:eastAsia="en-US"/>
        </w:rPr>
        <w:t>Перечисли их имена»</w:t>
      </w:r>
      <w:r w:rsidRPr="00E92ADA">
        <w:rPr>
          <w:i/>
          <w:sz w:val="24"/>
          <w:szCs w:val="24"/>
          <w:lang w:eastAsia="en-US"/>
        </w:rPr>
        <w:t>)</w:t>
      </w:r>
      <w:r>
        <w:rPr>
          <w:sz w:val="24"/>
          <w:szCs w:val="24"/>
          <w:lang w:eastAsia="en-US"/>
        </w:rPr>
        <w:t xml:space="preserve"> косвенно подтверждает достижение социального результата.</w:t>
      </w:r>
      <w:proofErr w:type="gramEnd"/>
    </w:p>
    <w:p w:rsidR="009B25BF" w:rsidRPr="00AF5720" w:rsidRDefault="009B25BF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AF5720">
        <w:rPr>
          <w:i/>
          <w:sz w:val="24"/>
          <w:szCs w:val="24"/>
        </w:rPr>
        <w:t>4. Как и кем проводился анализ данных? Какие методы были использованы?</w:t>
      </w:r>
    </w:p>
    <w:p w:rsidR="00C73988" w:rsidRPr="00E951E3" w:rsidRDefault="00C73988" w:rsidP="00C73988">
      <w:pPr>
        <w:ind w:right="140" w:firstLine="709"/>
        <w:jc w:val="both"/>
        <w:rPr>
          <w:b/>
          <w:i/>
          <w:sz w:val="24"/>
          <w:szCs w:val="24"/>
        </w:rPr>
      </w:pPr>
      <w:r w:rsidRPr="00DD0494">
        <w:rPr>
          <w:sz w:val="24"/>
          <w:szCs w:val="24"/>
        </w:rPr>
        <w:t>А</w:t>
      </w:r>
      <w:r>
        <w:rPr>
          <w:sz w:val="24"/>
          <w:szCs w:val="24"/>
        </w:rPr>
        <w:t>нализ данных проводил</w:t>
      </w:r>
      <w:r w:rsidRPr="00DD0494">
        <w:rPr>
          <w:sz w:val="24"/>
          <w:szCs w:val="24"/>
        </w:rPr>
        <w:t xml:space="preserve">ся </w:t>
      </w:r>
      <w:r>
        <w:rPr>
          <w:sz w:val="24"/>
          <w:szCs w:val="24"/>
        </w:rPr>
        <w:t>социальным педагогом и педагогом-психологом нашего Центра</w:t>
      </w:r>
      <w:r w:rsidRPr="00DD0494">
        <w:rPr>
          <w:sz w:val="24"/>
          <w:szCs w:val="24"/>
        </w:rPr>
        <w:t xml:space="preserve">, являющимся </w:t>
      </w:r>
      <w:r>
        <w:rPr>
          <w:sz w:val="24"/>
          <w:szCs w:val="24"/>
        </w:rPr>
        <w:t xml:space="preserve">участником (из числа организаторов) </w:t>
      </w:r>
      <w:r w:rsidRPr="00DD0494">
        <w:rPr>
          <w:sz w:val="24"/>
          <w:szCs w:val="24"/>
        </w:rPr>
        <w:t>образовательного модуля</w:t>
      </w:r>
      <w:r>
        <w:rPr>
          <w:sz w:val="24"/>
          <w:szCs w:val="24"/>
        </w:rPr>
        <w:t xml:space="preserve">. Использован метод описательного анализа. Полученные результаты исследования оформлены в аналитическую справку. </w:t>
      </w:r>
      <w:r w:rsidRPr="00E951E3">
        <w:rPr>
          <w:sz w:val="24"/>
          <w:szCs w:val="24"/>
        </w:rPr>
        <w:t>(</w:t>
      </w:r>
      <w:r w:rsidRPr="00E951E3">
        <w:rPr>
          <w:b/>
          <w:i/>
          <w:sz w:val="24"/>
          <w:szCs w:val="24"/>
        </w:rPr>
        <w:t>Приложения 9 и 10)</w:t>
      </w:r>
    </w:p>
    <w:p w:rsidR="009B25BF" w:rsidRPr="00AF5720" w:rsidRDefault="00C73988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Сочетание нескольких инструментов позволяет удостовериться в достижении </w:t>
      </w:r>
      <w:r w:rsidRPr="003E4635">
        <w:rPr>
          <w:sz w:val="24"/>
          <w:szCs w:val="24"/>
        </w:rPr>
        <w:t>социального результат</w:t>
      </w:r>
      <w:r>
        <w:rPr>
          <w:sz w:val="24"/>
          <w:szCs w:val="24"/>
        </w:rPr>
        <w:t>а, так как содержат уточняющие вопросы, косвенно подтверждающие результативность.</w:t>
      </w:r>
    </w:p>
    <w:p w:rsidR="00C73988" w:rsidRPr="00AF5720" w:rsidRDefault="00C73988" w:rsidP="00C739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AF5720">
        <w:rPr>
          <w:b/>
          <w:bCs/>
          <w:sz w:val="24"/>
          <w:szCs w:val="24"/>
        </w:rPr>
        <w:t>Как долго сохраняется достигнутый социальный результат после окончания реализации практики? Какова устойчивость результата?</w:t>
      </w:r>
    </w:p>
    <w:p w:rsidR="00C73988" w:rsidRPr="00AF5720" w:rsidRDefault="00C73988" w:rsidP="00C73988">
      <w:pPr>
        <w:spacing w:before="120" w:line="252" w:lineRule="auto"/>
        <w:ind w:firstLine="709"/>
        <w:jc w:val="both"/>
        <w:rPr>
          <w:b/>
          <w:bCs/>
          <w:sz w:val="24"/>
          <w:szCs w:val="24"/>
          <w:highlight w:val="red"/>
        </w:rPr>
      </w:pPr>
      <w:r w:rsidRPr="00DF45D3">
        <w:rPr>
          <w:sz w:val="24"/>
          <w:szCs w:val="24"/>
        </w:rPr>
        <w:t>Данны</w:t>
      </w:r>
      <w:r>
        <w:rPr>
          <w:sz w:val="24"/>
          <w:szCs w:val="24"/>
        </w:rPr>
        <w:t>х</w:t>
      </w:r>
      <w:r w:rsidRPr="00DF45D3">
        <w:rPr>
          <w:sz w:val="24"/>
          <w:szCs w:val="24"/>
        </w:rPr>
        <w:t xml:space="preserve"> об устойчивости не</w:t>
      </w:r>
      <w:r>
        <w:rPr>
          <w:sz w:val="24"/>
          <w:szCs w:val="24"/>
        </w:rPr>
        <w:t>т</w:t>
      </w:r>
    </w:p>
    <w:p w:rsidR="00C73988" w:rsidRPr="00AF5720" w:rsidRDefault="00C73988" w:rsidP="00C739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AF5720">
        <w:rPr>
          <w:b/>
          <w:bCs/>
          <w:sz w:val="24"/>
          <w:szCs w:val="24"/>
        </w:rPr>
        <w:t>В случае</w:t>
      </w:r>
      <w:proofErr w:type="gramStart"/>
      <w:r w:rsidRPr="00AF5720">
        <w:rPr>
          <w:b/>
          <w:bCs/>
          <w:sz w:val="24"/>
          <w:szCs w:val="24"/>
        </w:rPr>
        <w:t>,</w:t>
      </w:r>
      <w:proofErr w:type="gramEnd"/>
      <w:r w:rsidRPr="00AF5720">
        <w:rPr>
          <w:b/>
          <w:bCs/>
          <w:sz w:val="24"/>
          <w:szCs w:val="24"/>
        </w:rPr>
        <w:t xml:space="preserve"> если социальный результат является отложенным по времени (проявляется уже после реализации практики), каков срок его наступления? Как вы об этом </w:t>
      </w:r>
      <w:proofErr w:type="gramStart"/>
      <w:r w:rsidRPr="00AF5720">
        <w:rPr>
          <w:b/>
          <w:bCs/>
          <w:sz w:val="24"/>
          <w:szCs w:val="24"/>
        </w:rPr>
        <w:t>узнаёте</w:t>
      </w:r>
      <w:proofErr w:type="gramEnd"/>
      <w:r w:rsidRPr="00AF5720">
        <w:rPr>
          <w:b/>
          <w:bCs/>
          <w:sz w:val="24"/>
          <w:szCs w:val="24"/>
        </w:rPr>
        <w:t xml:space="preserve"> или узнали?</w:t>
      </w:r>
    </w:p>
    <w:p w:rsidR="00C73988" w:rsidRPr="00AF5720" w:rsidRDefault="00C73988" w:rsidP="00C73988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Все результаты не являются </w:t>
      </w:r>
      <w:proofErr w:type="spellStart"/>
      <w:r>
        <w:rPr>
          <w:sz w:val="24"/>
          <w:szCs w:val="24"/>
        </w:rPr>
        <w:t>отоженными</w:t>
      </w:r>
      <w:proofErr w:type="spellEnd"/>
      <w:r>
        <w:rPr>
          <w:sz w:val="24"/>
          <w:szCs w:val="24"/>
        </w:rPr>
        <w:t>.</w:t>
      </w:r>
    </w:p>
    <w:p w:rsidR="00154F9C" w:rsidRDefault="00154F9C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</w:p>
    <w:p w:rsidR="00C73988" w:rsidRPr="00AF5720" w:rsidRDefault="00C73988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</w:p>
    <w:p w:rsidR="00154F9C" w:rsidRDefault="00154F9C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 xml:space="preserve">Социальный результат </w:t>
      </w:r>
      <w:r w:rsidR="001742F9" w:rsidRPr="00AF5720">
        <w:rPr>
          <w:b/>
          <w:sz w:val="24"/>
          <w:szCs w:val="24"/>
        </w:rPr>
        <w:t>3</w:t>
      </w:r>
    </w:p>
    <w:p w:rsidR="00C73988" w:rsidRPr="00AF5720" w:rsidRDefault="00C73988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FB0449">
        <w:rPr>
          <w:sz w:val="24"/>
          <w:szCs w:val="24"/>
          <w:lang w:eastAsia="en-US"/>
        </w:rPr>
        <w:t xml:space="preserve">Повышен уровень </w:t>
      </w:r>
      <w:r>
        <w:rPr>
          <w:sz w:val="24"/>
          <w:szCs w:val="24"/>
          <w:lang w:eastAsia="en-US"/>
        </w:rPr>
        <w:t xml:space="preserve">адаптации </w:t>
      </w:r>
      <w:r w:rsidRPr="00FB0449">
        <w:rPr>
          <w:sz w:val="24"/>
          <w:szCs w:val="24"/>
          <w:lang w:eastAsia="en-US"/>
        </w:rPr>
        <w:t>к новым образовательным и жизненным условиям</w:t>
      </w:r>
    </w:p>
    <w:p w:rsidR="009B25BF" w:rsidRPr="00AF5720" w:rsidRDefault="009B25BF" w:rsidP="00C739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AF5720">
        <w:rPr>
          <w:b/>
          <w:bCs/>
          <w:sz w:val="24"/>
          <w:szCs w:val="24"/>
        </w:rPr>
        <w:t xml:space="preserve">Имеются ли данные о позитивных изменениях ситуации </w:t>
      </w:r>
      <w:proofErr w:type="spellStart"/>
      <w:r w:rsidRPr="00AF5720">
        <w:rPr>
          <w:b/>
          <w:bCs/>
          <w:sz w:val="24"/>
          <w:szCs w:val="24"/>
        </w:rPr>
        <w:t>благополучателей</w:t>
      </w:r>
      <w:proofErr w:type="spellEnd"/>
      <w:r w:rsidRPr="00AF5720">
        <w:rPr>
          <w:b/>
          <w:bCs/>
          <w:sz w:val="24"/>
          <w:szCs w:val="24"/>
        </w:rPr>
        <w:t xml:space="preserve"> с точки зрения достижения указанного социального результата?</w:t>
      </w:r>
    </w:p>
    <w:tbl>
      <w:tblPr>
        <w:tblStyle w:val="af"/>
        <w:tblW w:w="11040" w:type="dxa"/>
        <w:tblLook w:val="04A0"/>
      </w:tblPr>
      <w:tblGrid>
        <w:gridCol w:w="3694"/>
        <w:gridCol w:w="3673"/>
        <w:gridCol w:w="3673"/>
      </w:tblGrid>
      <w:tr w:rsidR="009B25BF" w:rsidRPr="00AF5720" w:rsidTr="00C73988">
        <w:tc>
          <w:tcPr>
            <w:tcW w:w="3694" w:type="dxa"/>
          </w:tcPr>
          <w:p w:rsidR="009B25BF" w:rsidRPr="00AF5720" w:rsidRDefault="009B25BF" w:rsidP="00AF5720">
            <w:pPr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AF5720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3673" w:type="dxa"/>
          </w:tcPr>
          <w:p w:rsidR="009B25BF" w:rsidRPr="00AF5720" w:rsidRDefault="009B25BF" w:rsidP="00C73988">
            <w:pPr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AF5720">
              <w:rPr>
                <w:b/>
                <w:bCs/>
                <w:sz w:val="24"/>
                <w:szCs w:val="24"/>
              </w:rPr>
              <w:t>Значение в 20</w:t>
            </w:r>
            <w:r w:rsidR="00C73988">
              <w:rPr>
                <w:b/>
                <w:bCs/>
                <w:sz w:val="24"/>
                <w:szCs w:val="24"/>
              </w:rPr>
              <w:t>20</w:t>
            </w:r>
            <w:r w:rsidRPr="00AF5720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673" w:type="dxa"/>
          </w:tcPr>
          <w:p w:rsidR="009B25BF" w:rsidRPr="00AF5720" w:rsidRDefault="009B25BF" w:rsidP="00C73988">
            <w:pPr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AF5720">
              <w:rPr>
                <w:b/>
                <w:bCs/>
                <w:sz w:val="24"/>
                <w:szCs w:val="24"/>
              </w:rPr>
              <w:t>Значение в 202</w:t>
            </w:r>
            <w:r w:rsidR="00C73988">
              <w:rPr>
                <w:b/>
                <w:bCs/>
                <w:sz w:val="24"/>
                <w:szCs w:val="24"/>
              </w:rPr>
              <w:t>1</w:t>
            </w:r>
            <w:r w:rsidRPr="00AF5720">
              <w:rPr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C73988" w:rsidRPr="00AF5720" w:rsidTr="00C73988">
        <w:tc>
          <w:tcPr>
            <w:tcW w:w="3694" w:type="dxa"/>
          </w:tcPr>
          <w:p w:rsidR="00C73988" w:rsidRPr="002E4173" w:rsidRDefault="00C73988" w:rsidP="003745C6">
            <w:pPr>
              <w:tabs>
                <w:tab w:val="left" w:pos="709"/>
              </w:tabs>
              <w:spacing w:before="139"/>
              <w:ind w:right="127"/>
              <w:jc w:val="both"/>
              <w:rPr>
                <w:sz w:val="24"/>
                <w:szCs w:val="24"/>
                <w:lang w:eastAsia="en-US"/>
              </w:rPr>
            </w:pPr>
            <w:r w:rsidRPr="007A7126">
              <w:rPr>
                <w:i/>
                <w:sz w:val="24"/>
                <w:szCs w:val="24"/>
                <w:lang w:eastAsia="en-US"/>
              </w:rPr>
              <w:t>Показатель 3.1.</w:t>
            </w:r>
            <w:r w:rsidRPr="007A7126">
              <w:rPr>
                <w:sz w:val="24"/>
                <w:szCs w:val="24"/>
                <w:lang w:eastAsia="en-US"/>
              </w:rPr>
              <w:t xml:space="preserve"> – число выпускников, у которых повысился уровень социальной адаптации </w:t>
            </w:r>
          </w:p>
        </w:tc>
        <w:tc>
          <w:tcPr>
            <w:tcW w:w="3673" w:type="dxa"/>
          </w:tcPr>
          <w:p w:rsidR="00C73988" w:rsidRPr="002E4173" w:rsidRDefault="00C73988" w:rsidP="003745C6">
            <w:pPr>
              <w:jc w:val="both"/>
              <w:rPr>
                <w:sz w:val="24"/>
                <w:szCs w:val="24"/>
              </w:rPr>
            </w:pPr>
            <w:r w:rsidRPr="002E4173">
              <w:rPr>
                <w:sz w:val="24"/>
                <w:szCs w:val="24"/>
              </w:rPr>
              <w:t xml:space="preserve">40 </w:t>
            </w:r>
            <w:r>
              <w:rPr>
                <w:sz w:val="24"/>
                <w:szCs w:val="24"/>
              </w:rPr>
              <w:t xml:space="preserve">человек </w:t>
            </w:r>
            <w:r w:rsidRPr="002E4173">
              <w:rPr>
                <w:sz w:val="24"/>
                <w:szCs w:val="24"/>
              </w:rPr>
              <w:t>(из 52)</w:t>
            </w:r>
          </w:p>
        </w:tc>
        <w:tc>
          <w:tcPr>
            <w:tcW w:w="3673" w:type="dxa"/>
          </w:tcPr>
          <w:p w:rsidR="00C73988" w:rsidRPr="002E4173" w:rsidRDefault="00C73988" w:rsidP="003745C6">
            <w:pPr>
              <w:ind w:right="140"/>
              <w:jc w:val="both"/>
              <w:rPr>
                <w:bCs/>
                <w:sz w:val="24"/>
                <w:szCs w:val="24"/>
              </w:rPr>
            </w:pPr>
            <w:r w:rsidRPr="002E4173">
              <w:rPr>
                <w:bCs/>
                <w:sz w:val="24"/>
                <w:szCs w:val="24"/>
              </w:rPr>
              <w:t xml:space="preserve">40 </w:t>
            </w:r>
            <w:r>
              <w:rPr>
                <w:bCs/>
                <w:sz w:val="24"/>
                <w:szCs w:val="24"/>
              </w:rPr>
              <w:t xml:space="preserve">человек </w:t>
            </w:r>
            <w:r w:rsidRPr="002E4173">
              <w:rPr>
                <w:bCs/>
                <w:sz w:val="24"/>
                <w:szCs w:val="24"/>
              </w:rPr>
              <w:t>(из 6</w:t>
            </w:r>
            <w:r>
              <w:rPr>
                <w:bCs/>
                <w:sz w:val="24"/>
                <w:szCs w:val="24"/>
              </w:rPr>
              <w:t>1</w:t>
            </w:r>
            <w:r w:rsidRPr="002E4173">
              <w:rPr>
                <w:bCs/>
                <w:sz w:val="24"/>
                <w:szCs w:val="24"/>
              </w:rPr>
              <w:t>)</w:t>
            </w:r>
          </w:p>
        </w:tc>
      </w:tr>
      <w:tr w:rsidR="00C73988" w:rsidRPr="00AF5720" w:rsidTr="00C73988">
        <w:tc>
          <w:tcPr>
            <w:tcW w:w="3694" w:type="dxa"/>
          </w:tcPr>
          <w:p w:rsidR="00C73988" w:rsidRPr="00E15274" w:rsidRDefault="00C73988" w:rsidP="003745C6">
            <w:pPr>
              <w:tabs>
                <w:tab w:val="left" w:pos="709"/>
              </w:tabs>
              <w:spacing w:before="139"/>
              <w:ind w:right="127"/>
              <w:rPr>
                <w:sz w:val="24"/>
                <w:szCs w:val="24"/>
                <w:lang w:eastAsia="en-US"/>
              </w:rPr>
            </w:pPr>
            <w:r w:rsidRPr="007A7126">
              <w:rPr>
                <w:i/>
                <w:sz w:val="24"/>
                <w:szCs w:val="24"/>
                <w:lang w:eastAsia="en-US"/>
              </w:rPr>
              <w:t>Показатель 3.2.</w:t>
            </w:r>
            <w:r w:rsidRPr="007A7126">
              <w:rPr>
                <w:sz w:val="24"/>
                <w:szCs w:val="24"/>
                <w:lang w:eastAsia="en-US"/>
              </w:rPr>
              <w:t xml:space="preserve"> - </w:t>
            </w:r>
            <w:r w:rsidRPr="008911F7">
              <w:rPr>
                <w:sz w:val="24"/>
                <w:szCs w:val="24"/>
                <w:lang w:eastAsia="en-US"/>
              </w:rPr>
              <w:t>число выпускников, по мнению специалистов, имеющих высокий и средний уровень социальной адаптации</w:t>
            </w:r>
          </w:p>
        </w:tc>
        <w:tc>
          <w:tcPr>
            <w:tcW w:w="3673" w:type="dxa"/>
          </w:tcPr>
          <w:p w:rsidR="00C73988" w:rsidRPr="002E4173" w:rsidRDefault="00C73988" w:rsidP="003745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человека (из 52)</w:t>
            </w:r>
          </w:p>
        </w:tc>
        <w:tc>
          <w:tcPr>
            <w:tcW w:w="3673" w:type="dxa"/>
          </w:tcPr>
          <w:p w:rsidR="00C73988" w:rsidRPr="002E4173" w:rsidRDefault="00C73988" w:rsidP="003745C6">
            <w:pPr>
              <w:ind w:right="14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 человек (из 66)</w:t>
            </w:r>
          </w:p>
        </w:tc>
      </w:tr>
    </w:tbl>
    <w:p w:rsidR="009B25BF" w:rsidRPr="00AF5720" w:rsidRDefault="009B25BF" w:rsidP="00C739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AF5720">
        <w:rPr>
          <w:b/>
          <w:bCs/>
          <w:sz w:val="24"/>
          <w:szCs w:val="24"/>
        </w:rPr>
        <w:t>Каким образом были получены сведения о достижении данного социального результата? Какие материалы могут их подтвердить?</w:t>
      </w:r>
    </w:p>
    <w:p w:rsidR="009B25BF" w:rsidRPr="00AF5720" w:rsidRDefault="009B25BF" w:rsidP="00AF5720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 w:rsidRPr="00AF5720">
        <w:rPr>
          <w:i/>
          <w:iCs/>
          <w:sz w:val="24"/>
          <w:szCs w:val="24"/>
        </w:rPr>
        <w:t>1.Описание того, как, когда и сколько раз проводился сбор данных. Использовалась ли одна группа, состоящая только из участников Практики? Либо были использованы группы сравнения или контрольные группы?</w:t>
      </w:r>
    </w:p>
    <w:p w:rsidR="00C73988" w:rsidRDefault="00C73988" w:rsidP="00C7398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Сбор данных проводится двумя способами:</w:t>
      </w:r>
    </w:p>
    <w:p w:rsidR="00C73988" w:rsidRPr="00867110" w:rsidRDefault="00C73988" w:rsidP="00C73988">
      <w:pPr>
        <w:pStyle w:val="af2"/>
        <w:widowControl w:val="0"/>
        <w:numPr>
          <w:ilvl w:val="0"/>
          <w:numId w:val="8"/>
        </w:numPr>
        <w:autoSpaceDE w:val="0"/>
        <w:autoSpaceDN w:val="0"/>
        <w:spacing w:line="240" w:lineRule="auto"/>
        <w:ind w:firstLine="709"/>
        <w:jc w:val="both"/>
        <w:rPr>
          <w:sz w:val="24"/>
          <w:szCs w:val="24"/>
        </w:rPr>
      </w:pPr>
      <w:r w:rsidRPr="00854839">
        <w:rPr>
          <w:sz w:val="24"/>
          <w:szCs w:val="24"/>
        </w:rPr>
        <w:t>А</w:t>
      </w:r>
      <w:r>
        <w:rPr>
          <w:sz w:val="24"/>
          <w:szCs w:val="24"/>
        </w:rPr>
        <w:t>нкетирование выпускников</w:t>
      </w:r>
      <w:r w:rsidRPr="00867110">
        <w:rPr>
          <w:sz w:val="24"/>
          <w:szCs w:val="24"/>
        </w:rPr>
        <w:t xml:space="preserve"> 1 раз после истечения 6 месяцев (в связи с </w:t>
      </w:r>
      <w:proofErr w:type="spellStart"/>
      <w:r w:rsidRPr="00867110">
        <w:rPr>
          <w:sz w:val="24"/>
          <w:szCs w:val="24"/>
        </w:rPr>
        <w:t>рассосредоточенностью</w:t>
      </w:r>
      <w:proofErr w:type="spellEnd"/>
      <w:r w:rsidRPr="00867110">
        <w:rPr>
          <w:sz w:val="24"/>
          <w:szCs w:val="24"/>
        </w:rPr>
        <w:t xml:space="preserve"> выпускников по учреждениям профессионального образования растягивается на два месяца январь-февраль)</w:t>
      </w:r>
    </w:p>
    <w:p w:rsidR="00C73988" w:rsidRDefault="00C73988" w:rsidP="00C73988">
      <w:pPr>
        <w:pStyle w:val="af2"/>
        <w:widowControl w:val="0"/>
        <w:numPr>
          <w:ilvl w:val="0"/>
          <w:numId w:val="8"/>
        </w:numPr>
        <w:autoSpaceDE w:val="0"/>
        <w:autoSpaceDN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Опрос специалистов</w:t>
      </w:r>
      <w:r w:rsidRPr="00854839">
        <w:rPr>
          <w:sz w:val="24"/>
          <w:szCs w:val="24"/>
        </w:rPr>
        <w:t>-куратор</w:t>
      </w:r>
      <w:r>
        <w:rPr>
          <w:sz w:val="24"/>
          <w:szCs w:val="24"/>
        </w:rPr>
        <w:t>ов из учреждений профессионального образования</w:t>
      </w:r>
      <w:r w:rsidRPr="00854839">
        <w:rPr>
          <w:sz w:val="24"/>
          <w:szCs w:val="24"/>
        </w:rPr>
        <w:t xml:space="preserve"> в отношении выпускников</w:t>
      </w:r>
      <w:r>
        <w:rPr>
          <w:sz w:val="24"/>
          <w:szCs w:val="24"/>
        </w:rPr>
        <w:t xml:space="preserve"> 1 раз</w:t>
      </w:r>
      <w:r w:rsidRPr="00854839">
        <w:rPr>
          <w:sz w:val="24"/>
          <w:szCs w:val="24"/>
        </w:rPr>
        <w:t xml:space="preserve">. </w:t>
      </w:r>
    </w:p>
    <w:p w:rsidR="00C73988" w:rsidRDefault="00C73988" w:rsidP="00C73988">
      <w:pPr>
        <w:ind w:firstLine="709"/>
        <w:jc w:val="both"/>
        <w:rPr>
          <w:sz w:val="24"/>
          <w:szCs w:val="24"/>
        </w:rPr>
      </w:pPr>
      <w:r w:rsidRPr="00FB47A2">
        <w:rPr>
          <w:sz w:val="24"/>
          <w:szCs w:val="24"/>
        </w:rPr>
        <w:t>Сбор данных осуществляется параллельно среди данных групп.</w:t>
      </w:r>
    </w:p>
    <w:p w:rsidR="00C73988" w:rsidRDefault="00C73988" w:rsidP="00C73988">
      <w:pPr>
        <w:ind w:firstLine="709"/>
        <w:jc w:val="both"/>
        <w:rPr>
          <w:sz w:val="24"/>
          <w:szCs w:val="24"/>
          <w:lang w:eastAsia="en-US"/>
        </w:rPr>
      </w:pPr>
    </w:p>
    <w:p w:rsidR="00C73988" w:rsidRDefault="00C73988" w:rsidP="00C73988">
      <w:pPr>
        <w:ind w:firstLine="709"/>
        <w:jc w:val="both"/>
        <w:rPr>
          <w:sz w:val="24"/>
          <w:szCs w:val="24"/>
          <w:lang w:eastAsia="en-US"/>
        </w:rPr>
      </w:pPr>
      <w:r w:rsidRPr="00BB7CC3">
        <w:rPr>
          <w:sz w:val="24"/>
          <w:szCs w:val="24"/>
          <w:lang w:eastAsia="en-US"/>
        </w:rPr>
        <w:t>Использовалась одна группа, состоящая только из участников</w:t>
      </w:r>
    </w:p>
    <w:p w:rsidR="00C73988" w:rsidRDefault="00C73988" w:rsidP="00C73988">
      <w:pPr>
        <w:ind w:firstLine="709"/>
        <w:jc w:val="both"/>
        <w:rPr>
          <w:sz w:val="24"/>
          <w:szCs w:val="24"/>
        </w:rPr>
      </w:pPr>
    </w:p>
    <w:p w:rsidR="00C73988" w:rsidRPr="00BB7CC3" w:rsidRDefault="00C73988" w:rsidP="00C73988">
      <w:pPr>
        <w:ind w:firstLine="709"/>
        <w:rPr>
          <w:sz w:val="24"/>
          <w:szCs w:val="24"/>
        </w:rPr>
      </w:pPr>
      <w:r w:rsidRPr="00BB7CC3">
        <w:rPr>
          <w:sz w:val="24"/>
          <w:szCs w:val="24"/>
        </w:rPr>
        <w:t>Контрольные группы отсутствуют.</w:t>
      </w:r>
    </w:p>
    <w:p w:rsidR="00C73988" w:rsidRPr="00BB7CC3" w:rsidRDefault="00C73988" w:rsidP="00C73988">
      <w:pPr>
        <w:ind w:firstLine="709"/>
        <w:rPr>
          <w:sz w:val="24"/>
          <w:szCs w:val="24"/>
        </w:rPr>
      </w:pPr>
    </w:p>
    <w:p w:rsidR="00C73988" w:rsidRDefault="00C73988" w:rsidP="00C73988">
      <w:pPr>
        <w:ind w:firstLine="709"/>
        <w:rPr>
          <w:sz w:val="24"/>
          <w:szCs w:val="24"/>
        </w:rPr>
      </w:pPr>
      <w:r w:rsidRPr="00BF30E0">
        <w:rPr>
          <w:sz w:val="24"/>
          <w:szCs w:val="24"/>
        </w:rPr>
        <w:t>В 202</w:t>
      </w:r>
      <w:r>
        <w:rPr>
          <w:sz w:val="24"/>
          <w:szCs w:val="24"/>
        </w:rPr>
        <w:t>2</w:t>
      </w:r>
      <w:r w:rsidRPr="00BF30E0">
        <w:rPr>
          <w:sz w:val="24"/>
          <w:szCs w:val="24"/>
        </w:rPr>
        <w:t xml:space="preserve"> году </w:t>
      </w:r>
      <w:r>
        <w:rPr>
          <w:sz w:val="24"/>
          <w:szCs w:val="24"/>
        </w:rPr>
        <w:t xml:space="preserve">сбор данных среди выпускников планируется осуществить повторно, в конце учебного года (май-июнь). </w:t>
      </w:r>
    </w:p>
    <w:p w:rsidR="00C73988" w:rsidRDefault="00C73988" w:rsidP="00C73988">
      <w:pPr>
        <w:ind w:firstLine="709"/>
        <w:rPr>
          <w:sz w:val="24"/>
          <w:szCs w:val="24"/>
        </w:rPr>
      </w:pPr>
    </w:p>
    <w:p w:rsidR="009B25BF" w:rsidRPr="00AF5720" w:rsidRDefault="00C73988" w:rsidP="00C73988">
      <w:pPr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  <w:r w:rsidRPr="00994241">
        <w:rPr>
          <w:i/>
          <w:sz w:val="24"/>
          <w:szCs w:val="24"/>
        </w:rPr>
        <w:t xml:space="preserve">*В последующем замер среди выпускников будет проводиться дважды: через 6 месяцев </w:t>
      </w:r>
      <w:r>
        <w:rPr>
          <w:i/>
          <w:sz w:val="24"/>
          <w:szCs w:val="24"/>
        </w:rPr>
        <w:t xml:space="preserve">(январь) </w:t>
      </w:r>
      <w:r w:rsidRPr="00994241">
        <w:rPr>
          <w:i/>
          <w:sz w:val="24"/>
          <w:szCs w:val="24"/>
        </w:rPr>
        <w:t>после выпуска и в конце учебного года</w:t>
      </w:r>
      <w:r>
        <w:rPr>
          <w:i/>
          <w:sz w:val="24"/>
          <w:szCs w:val="24"/>
        </w:rPr>
        <w:t xml:space="preserve"> (май).</w:t>
      </w:r>
    </w:p>
    <w:p w:rsidR="009B25BF" w:rsidRPr="00AF5720" w:rsidRDefault="009B25BF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AF5720">
        <w:rPr>
          <w:i/>
          <w:sz w:val="24"/>
          <w:szCs w:val="24"/>
        </w:rPr>
        <w:lastRenderedPageBreak/>
        <w:t xml:space="preserve">2. Кто из </w:t>
      </w:r>
      <w:proofErr w:type="spellStart"/>
      <w:r w:rsidRPr="00AF5720">
        <w:rPr>
          <w:i/>
          <w:sz w:val="24"/>
          <w:szCs w:val="24"/>
        </w:rPr>
        <w:t>благополучателей</w:t>
      </w:r>
      <w:proofErr w:type="spellEnd"/>
      <w:r w:rsidRPr="00AF5720">
        <w:rPr>
          <w:i/>
          <w:sz w:val="24"/>
          <w:szCs w:val="24"/>
        </w:rPr>
        <w:t xml:space="preserve"> стал источником данных (выборка)? Если не все участники стали источником данных, то по какому принципу были выбраны те, кто вошли, отличаются ли они от тех участников, которые не вошли в выборку. Сколько участников приняли участие?</w:t>
      </w:r>
    </w:p>
    <w:p w:rsidR="00C73988" w:rsidRPr="00A56374" w:rsidRDefault="00C73988" w:rsidP="00C73988">
      <w:pPr>
        <w:ind w:firstLine="709"/>
        <w:jc w:val="both"/>
        <w:rPr>
          <w:sz w:val="24"/>
          <w:szCs w:val="24"/>
          <w:lang w:eastAsia="en-US"/>
        </w:rPr>
      </w:pPr>
      <w:r w:rsidRPr="00A56374">
        <w:rPr>
          <w:sz w:val="24"/>
          <w:szCs w:val="24"/>
          <w:lang w:eastAsia="en-US"/>
        </w:rPr>
        <w:t>Источником данных являются выпускники в первый год после выхода из организаций для детей-сирот, прошедшие образовательный модуль и специалисты-кураторы</w:t>
      </w:r>
      <w:r>
        <w:rPr>
          <w:sz w:val="24"/>
          <w:szCs w:val="24"/>
          <w:lang w:eastAsia="en-US"/>
        </w:rPr>
        <w:t>.</w:t>
      </w:r>
      <w:r w:rsidRPr="00A56374">
        <w:rPr>
          <w:sz w:val="24"/>
          <w:szCs w:val="24"/>
          <w:lang w:eastAsia="en-US"/>
        </w:rPr>
        <w:t xml:space="preserve"> </w:t>
      </w:r>
    </w:p>
    <w:p w:rsidR="00C73988" w:rsidRPr="00A56374" w:rsidRDefault="00C73988" w:rsidP="00C73988">
      <w:pPr>
        <w:ind w:firstLine="709"/>
        <w:jc w:val="both"/>
        <w:rPr>
          <w:sz w:val="24"/>
          <w:szCs w:val="24"/>
          <w:lang w:eastAsia="en-US"/>
        </w:rPr>
      </w:pPr>
    </w:p>
    <w:p w:rsidR="00C73988" w:rsidRPr="00A56374" w:rsidRDefault="00C73988" w:rsidP="00C73988">
      <w:pPr>
        <w:ind w:firstLine="709"/>
        <w:jc w:val="both"/>
        <w:rPr>
          <w:sz w:val="24"/>
          <w:szCs w:val="24"/>
          <w:lang w:eastAsia="en-US"/>
        </w:rPr>
      </w:pPr>
      <w:r w:rsidRPr="00A56374">
        <w:rPr>
          <w:sz w:val="24"/>
          <w:szCs w:val="24"/>
          <w:lang w:eastAsia="en-US"/>
        </w:rPr>
        <w:t xml:space="preserve">Выборку составили выпускники: </w:t>
      </w:r>
    </w:p>
    <w:p w:rsidR="00C73988" w:rsidRPr="00A56374" w:rsidRDefault="00C73988" w:rsidP="00C73988">
      <w:pPr>
        <w:ind w:firstLine="709"/>
        <w:jc w:val="both"/>
        <w:rPr>
          <w:sz w:val="24"/>
          <w:szCs w:val="24"/>
          <w:lang w:eastAsia="en-US"/>
        </w:rPr>
      </w:pPr>
      <w:r w:rsidRPr="00A56374">
        <w:rPr>
          <w:sz w:val="24"/>
          <w:szCs w:val="24"/>
          <w:lang w:eastAsia="en-US"/>
        </w:rPr>
        <w:t>20</w:t>
      </w:r>
      <w:r>
        <w:rPr>
          <w:sz w:val="24"/>
          <w:szCs w:val="24"/>
          <w:lang w:eastAsia="en-US"/>
        </w:rPr>
        <w:t>20</w:t>
      </w:r>
      <w:r w:rsidRPr="00A56374">
        <w:rPr>
          <w:sz w:val="24"/>
          <w:szCs w:val="24"/>
          <w:lang w:eastAsia="en-US"/>
        </w:rPr>
        <w:t xml:space="preserve"> – 52 человека, </w:t>
      </w:r>
    </w:p>
    <w:p w:rsidR="00C73988" w:rsidRDefault="00C73988" w:rsidP="00C73988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2021</w:t>
      </w:r>
      <w:r w:rsidRPr="00A56374">
        <w:rPr>
          <w:sz w:val="24"/>
          <w:szCs w:val="24"/>
          <w:lang w:eastAsia="en-US"/>
        </w:rPr>
        <w:t xml:space="preserve"> - 61 человек</w:t>
      </w:r>
      <w:r>
        <w:rPr>
          <w:sz w:val="24"/>
          <w:szCs w:val="24"/>
          <w:lang w:eastAsia="en-US"/>
        </w:rPr>
        <w:t xml:space="preserve"> (5 человек не опрашивалось, по причине ухудшения состояния здоровья)</w:t>
      </w:r>
    </w:p>
    <w:p w:rsidR="00C73988" w:rsidRPr="00A56374" w:rsidRDefault="00C73988" w:rsidP="00C73988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2022 – 26 человек запланировано</w:t>
      </w:r>
    </w:p>
    <w:p w:rsidR="00C73988" w:rsidRPr="00A56374" w:rsidRDefault="00C73988" w:rsidP="00C73988">
      <w:pPr>
        <w:ind w:firstLine="709"/>
        <w:jc w:val="both"/>
        <w:rPr>
          <w:sz w:val="20"/>
          <w:szCs w:val="20"/>
        </w:rPr>
      </w:pPr>
    </w:p>
    <w:p w:rsidR="00C73988" w:rsidRPr="00A56374" w:rsidRDefault="00C73988" w:rsidP="00C7398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сопровождающие с</w:t>
      </w:r>
      <w:r w:rsidRPr="00A56374">
        <w:rPr>
          <w:sz w:val="24"/>
          <w:szCs w:val="24"/>
        </w:rPr>
        <w:t>пециалисты учреждений профессионального образования (социальные педагоги/педагоги-психологи):</w:t>
      </w:r>
    </w:p>
    <w:p w:rsidR="00C73988" w:rsidRPr="00A56374" w:rsidRDefault="00C73988" w:rsidP="00C73988">
      <w:pPr>
        <w:ind w:firstLine="709"/>
        <w:jc w:val="both"/>
        <w:rPr>
          <w:sz w:val="24"/>
          <w:szCs w:val="24"/>
        </w:rPr>
      </w:pPr>
      <w:r w:rsidRPr="00A56374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Pr="00A56374">
        <w:rPr>
          <w:sz w:val="24"/>
          <w:szCs w:val="24"/>
        </w:rPr>
        <w:t xml:space="preserve"> г. – 20 человек,</w:t>
      </w:r>
    </w:p>
    <w:p w:rsidR="00C73988" w:rsidRDefault="00C73988" w:rsidP="00C73988">
      <w:pPr>
        <w:ind w:firstLine="709"/>
        <w:jc w:val="both"/>
        <w:rPr>
          <w:sz w:val="24"/>
          <w:szCs w:val="24"/>
        </w:rPr>
      </w:pPr>
      <w:r w:rsidRPr="00A56374">
        <w:rPr>
          <w:sz w:val="24"/>
          <w:szCs w:val="24"/>
        </w:rPr>
        <w:t>202</w:t>
      </w:r>
      <w:r>
        <w:rPr>
          <w:sz w:val="24"/>
          <w:szCs w:val="24"/>
        </w:rPr>
        <w:t>1</w:t>
      </w:r>
      <w:r w:rsidRPr="00A56374">
        <w:rPr>
          <w:sz w:val="24"/>
          <w:szCs w:val="24"/>
        </w:rPr>
        <w:t xml:space="preserve"> г. – 20 человек</w:t>
      </w:r>
    </w:p>
    <w:p w:rsidR="009B25BF" w:rsidRPr="00AF5720" w:rsidRDefault="009B25BF" w:rsidP="00AF5720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</w:p>
    <w:p w:rsidR="009B25BF" w:rsidRPr="00AF5720" w:rsidRDefault="009B25BF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AF5720">
        <w:rPr>
          <w:i/>
          <w:sz w:val="24"/>
          <w:szCs w:val="24"/>
        </w:rPr>
        <w:t>3. Какими инструментами собирались данные? Почему были использованы именно эти инструменты?</w:t>
      </w:r>
    </w:p>
    <w:p w:rsidR="00C73988" w:rsidRPr="00C653D7" w:rsidRDefault="00C73988" w:rsidP="00C73988">
      <w:pPr>
        <w:ind w:firstLine="709"/>
        <w:jc w:val="both"/>
        <w:rPr>
          <w:sz w:val="24"/>
          <w:szCs w:val="24"/>
        </w:rPr>
      </w:pPr>
      <w:r w:rsidRPr="00C653D7">
        <w:rPr>
          <w:sz w:val="24"/>
          <w:szCs w:val="24"/>
        </w:rPr>
        <w:t>Для сбора данных использовались следующие инструменты:</w:t>
      </w:r>
    </w:p>
    <w:p w:rsidR="00C73988" w:rsidRPr="00C653D7" w:rsidRDefault="00C73988" w:rsidP="00C73988">
      <w:pPr>
        <w:ind w:firstLine="709"/>
        <w:jc w:val="both"/>
        <w:rPr>
          <w:sz w:val="24"/>
          <w:szCs w:val="24"/>
        </w:rPr>
      </w:pPr>
      <w:r w:rsidRPr="00C653D7">
        <w:rPr>
          <w:sz w:val="24"/>
          <w:szCs w:val="24"/>
        </w:rPr>
        <w:t xml:space="preserve">1. Анкета (экспресс-диагностика) «Уровень </w:t>
      </w:r>
      <w:proofErr w:type="spellStart"/>
      <w:r w:rsidRPr="00C653D7">
        <w:rPr>
          <w:sz w:val="24"/>
          <w:szCs w:val="24"/>
        </w:rPr>
        <w:t>адаптированности</w:t>
      </w:r>
      <w:proofErr w:type="spellEnd"/>
      <w:r w:rsidRPr="00C653D7">
        <w:rPr>
          <w:sz w:val="24"/>
          <w:szCs w:val="24"/>
        </w:rPr>
        <w:t xml:space="preserve"> студентов» </w:t>
      </w:r>
      <w:r w:rsidRPr="003855D5">
        <w:rPr>
          <w:b/>
          <w:i/>
          <w:sz w:val="24"/>
          <w:szCs w:val="24"/>
        </w:rPr>
        <w:t>(Приложение 13)</w:t>
      </w:r>
      <w:r w:rsidRPr="00C653D7">
        <w:rPr>
          <w:sz w:val="24"/>
          <w:szCs w:val="24"/>
        </w:rPr>
        <w:t xml:space="preserve"> </w:t>
      </w:r>
      <w:r w:rsidRPr="00C653D7">
        <w:rPr>
          <w:sz w:val="24"/>
          <w:szCs w:val="24"/>
          <w:lang w:eastAsia="en-US"/>
        </w:rPr>
        <w:t xml:space="preserve">позволяет определить уровни </w:t>
      </w:r>
      <w:r>
        <w:rPr>
          <w:sz w:val="24"/>
          <w:szCs w:val="24"/>
          <w:lang w:eastAsia="en-US"/>
        </w:rPr>
        <w:t xml:space="preserve">социальной </w:t>
      </w:r>
      <w:r w:rsidRPr="00C653D7">
        <w:rPr>
          <w:sz w:val="24"/>
          <w:szCs w:val="24"/>
          <w:lang w:eastAsia="en-US"/>
        </w:rPr>
        <w:t>адаптации на основе субъективных ощущений выпускников.</w:t>
      </w:r>
    </w:p>
    <w:p w:rsidR="00C73988" w:rsidRPr="00C653D7" w:rsidRDefault="00C73988" w:rsidP="00C73988">
      <w:pPr>
        <w:ind w:firstLine="709"/>
        <w:jc w:val="both"/>
        <w:rPr>
          <w:sz w:val="24"/>
          <w:szCs w:val="24"/>
        </w:rPr>
      </w:pPr>
      <w:r w:rsidRPr="00C653D7">
        <w:rPr>
          <w:sz w:val="24"/>
          <w:szCs w:val="24"/>
        </w:rPr>
        <w:t xml:space="preserve">2. Анкета «Исследование процесса адаптации и социализации выпускников </w:t>
      </w:r>
      <w:proofErr w:type="spellStart"/>
      <w:r w:rsidRPr="00C653D7">
        <w:rPr>
          <w:sz w:val="24"/>
          <w:szCs w:val="24"/>
        </w:rPr>
        <w:t>интернатных</w:t>
      </w:r>
      <w:proofErr w:type="spellEnd"/>
      <w:r w:rsidRPr="00C653D7">
        <w:rPr>
          <w:sz w:val="24"/>
          <w:szCs w:val="24"/>
        </w:rPr>
        <w:t xml:space="preserve"> учреждений в новом у</w:t>
      </w:r>
      <w:r>
        <w:rPr>
          <w:sz w:val="24"/>
          <w:szCs w:val="24"/>
        </w:rPr>
        <w:t xml:space="preserve">чебном заведении» </w:t>
      </w:r>
      <w:r w:rsidRPr="003855D5">
        <w:rPr>
          <w:b/>
          <w:i/>
          <w:sz w:val="24"/>
          <w:szCs w:val="24"/>
        </w:rPr>
        <w:t>(Приложение 8)</w:t>
      </w:r>
      <w:r w:rsidRPr="00C653D7">
        <w:rPr>
          <w:sz w:val="24"/>
          <w:szCs w:val="24"/>
        </w:rPr>
        <w:t xml:space="preserve"> позволяет </w:t>
      </w:r>
      <w:r w:rsidRPr="00C653D7">
        <w:rPr>
          <w:sz w:val="24"/>
          <w:szCs w:val="24"/>
          <w:lang w:eastAsia="en-US"/>
        </w:rPr>
        <w:t>пров</w:t>
      </w:r>
      <w:r>
        <w:rPr>
          <w:sz w:val="24"/>
          <w:szCs w:val="24"/>
          <w:lang w:eastAsia="en-US"/>
        </w:rPr>
        <w:t>ести внешнюю оценку социальной адаптации выпускников</w:t>
      </w:r>
    </w:p>
    <w:p w:rsidR="00C73988" w:rsidRPr="00C653D7" w:rsidRDefault="00C73988" w:rsidP="00C73988">
      <w:pPr>
        <w:ind w:right="140" w:firstLine="709"/>
        <w:jc w:val="both"/>
        <w:rPr>
          <w:sz w:val="24"/>
          <w:szCs w:val="24"/>
        </w:rPr>
      </w:pPr>
    </w:p>
    <w:p w:rsidR="009B25BF" w:rsidRPr="00AF5720" w:rsidRDefault="00C73988" w:rsidP="00C73988">
      <w:pPr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  <w:r w:rsidRPr="00C653D7">
        <w:rPr>
          <w:sz w:val="24"/>
          <w:szCs w:val="24"/>
        </w:rPr>
        <w:t xml:space="preserve">Данные инструменты </w:t>
      </w:r>
      <w:r>
        <w:rPr>
          <w:sz w:val="24"/>
          <w:szCs w:val="24"/>
        </w:rPr>
        <w:t xml:space="preserve">просты в использовании, </w:t>
      </w:r>
      <w:r w:rsidRPr="00C653D7">
        <w:rPr>
          <w:sz w:val="24"/>
          <w:szCs w:val="24"/>
        </w:rPr>
        <w:t xml:space="preserve">позволяют получить объективную картину </w:t>
      </w:r>
      <w:r>
        <w:rPr>
          <w:sz w:val="24"/>
          <w:szCs w:val="24"/>
        </w:rPr>
        <w:t>о количестве выпускников, повысивших уровень</w:t>
      </w:r>
      <w:r w:rsidRPr="00C653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социальной </w:t>
      </w:r>
      <w:r w:rsidRPr="00C653D7">
        <w:rPr>
          <w:sz w:val="24"/>
          <w:szCs w:val="24"/>
        </w:rPr>
        <w:t xml:space="preserve">адаптации </w:t>
      </w:r>
      <w:r w:rsidRPr="00C653D7">
        <w:rPr>
          <w:sz w:val="24"/>
          <w:szCs w:val="24"/>
          <w:lang w:eastAsia="en-US"/>
        </w:rPr>
        <w:t>к новым образовательным и жизненным условиям</w:t>
      </w:r>
    </w:p>
    <w:p w:rsidR="009B25BF" w:rsidRPr="00AF5720" w:rsidRDefault="009B25BF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AF5720">
        <w:rPr>
          <w:i/>
          <w:sz w:val="24"/>
          <w:szCs w:val="24"/>
        </w:rPr>
        <w:t>4. Как и кем проводился анализ данных? Какие методы были использованы?</w:t>
      </w:r>
    </w:p>
    <w:p w:rsidR="00C73988" w:rsidRPr="00EE45B6" w:rsidRDefault="00C73988" w:rsidP="00C73988">
      <w:pPr>
        <w:ind w:right="140" w:firstLine="709"/>
        <w:jc w:val="both"/>
        <w:rPr>
          <w:sz w:val="24"/>
          <w:szCs w:val="24"/>
        </w:rPr>
      </w:pPr>
      <w:r w:rsidRPr="00DD0494">
        <w:rPr>
          <w:sz w:val="24"/>
          <w:szCs w:val="24"/>
        </w:rPr>
        <w:t xml:space="preserve">Анализ данных проводится </w:t>
      </w:r>
      <w:r>
        <w:rPr>
          <w:sz w:val="24"/>
          <w:szCs w:val="24"/>
        </w:rPr>
        <w:t xml:space="preserve">социальным педагогом и педагогом-психологом нашего Центра. Использован метод описательного анализа. Полученные результаты исследования оформлены в аналитическую справку. </w:t>
      </w:r>
      <w:r w:rsidRPr="003855D5">
        <w:rPr>
          <w:b/>
          <w:i/>
          <w:sz w:val="24"/>
          <w:szCs w:val="24"/>
        </w:rPr>
        <w:t>(Приложения 8 и 13)</w:t>
      </w:r>
    </w:p>
    <w:p w:rsidR="009B25BF" w:rsidRPr="00AF5720" w:rsidRDefault="00C73988" w:rsidP="00C73988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Сочетание нескольких инструментов позволяет выявить выпускников с низким уровнем социальной адаптации, опрос  сопровождающих специалистов позволяет выявить области, в которых возникают проблемы.</w:t>
      </w:r>
    </w:p>
    <w:p w:rsidR="009B25BF" w:rsidRPr="00AF5720" w:rsidRDefault="009B25BF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</w:p>
    <w:p w:rsidR="009B25BF" w:rsidRPr="00AF5720" w:rsidRDefault="009B25BF" w:rsidP="00C739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AF5720">
        <w:rPr>
          <w:b/>
          <w:bCs/>
          <w:sz w:val="24"/>
          <w:szCs w:val="24"/>
        </w:rPr>
        <w:t>Как долго сохраняется достигнутый социальный результат после окончания реализации практики? Какова устойчивость результата?</w:t>
      </w:r>
    </w:p>
    <w:p w:rsidR="009B25BF" w:rsidRPr="00AF5720" w:rsidRDefault="00C73988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  <w:highlight w:val="red"/>
        </w:rPr>
      </w:pPr>
      <w:r w:rsidRPr="00DF45D3">
        <w:rPr>
          <w:sz w:val="24"/>
          <w:szCs w:val="24"/>
        </w:rPr>
        <w:lastRenderedPageBreak/>
        <w:t>Данны</w:t>
      </w:r>
      <w:r>
        <w:rPr>
          <w:sz w:val="24"/>
          <w:szCs w:val="24"/>
        </w:rPr>
        <w:t>х</w:t>
      </w:r>
      <w:r w:rsidRPr="00DF45D3">
        <w:rPr>
          <w:sz w:val="24"/>
          <w:szCs w:val="24"/>
        </w:rPr>
        <w:t xml:space="preserve"> об устойчивости не</w:t>
      </w:r>
      <w:r>
        <w:rPr>
          <w:sz w:val="24"/>
          <w:szCs w:val="24"/>
        </w:rPr>
        <w:t>т</w:t>
      </w:r>
    </w:p>
    <w:p w:rsidR="009B25BF" w:rsidRPr="00AF5720" w:rsidRDefault="009B25BF" w:rsidP="00C739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AF5720">
        <w:rPr>
          <w:b/>
          <w:bCs/>
          <w:sz w:val="24"/>
          <w:szCs w:val="24"/>
        </w:rPr>
        <w:t>В случае</w:t>
      </w:r>
      <w:proofErr w:type="gramStart"/>
      <w:r w:rsidRPr="00AF5720">
        <w:rPr>
          <w:b/>
          <w:bCs/>
          <w:sz w:val="24"/>
          <w:szCs w:val="24"/>
        </w:rPr>
        <w:t>,</w:t>
      </w:r>
      <w:proofErr w:type="gramEnd"/>
      <w:r w:rsidRPr="00AF5720">
        <w:rPr>
          <w:b/>
          <w:bCs/>
          <w:sz w:val="24"/>
          <w:szCs w:val="24"/>
        </w:rPr>
        <w:t xml:space="preserve"> если социальный результат является отложенным по времени (проявляется уже после реализации практики), каков срок его наступления? Как вы об этом </w:t>
      </w:r>
      <w:proofErr w:type="gramStart"/>
      <w:r w:rsidRPr="00AF5720">
        <w:rPr>
          <w:b/>
          <w:bCs/>
          <w:sz w:val="24"/>
          <w:szCs w:val="24"/>
        </w:rPr>
        <w:t>узнаёте</w:t>
      </w:r>
      <w:proofErr w:type="gramEnd"/>
      <w:r w:rsidRPr="00AF5720">
        <w:rPr>
          <w:b/>
          <w:bCs/>
          <w:sz w:val="24"/>
          <w:szCs w:val="24"/>
        </w:rPr>
        <w:t xml:space="preserve"> или узнали?</w:t>
      </w:r>
    </w:p>
    <w:p w:rsidR="00154F9C" w:rsidRPr="00AF5720" w:rsidRDefault="00C73988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Все результаты не являются </w:t>
      </w:r>
      <w:proofErr w:type="spellStart"/>
      <w:r>
        <w:rPr>
          <w:sz w:val="24"/>
          <w:szCs w:val="24"/>
        </w:rPr>
        <w:t>отоженными</w:t>
      </w:r>
      <w:proofErr w:type="spellEnd"/>
      <w:r>
        <w:rPr>
          <w:sz w:val="24"/>
          <w:szCs w:val="24"/>
        </w:rPr>
        <w:t>.</w:t>
      </w:r>
    </w:p>
    <w:p w:rsidR="00154F9C" w:rsidRDefault="00F651B4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 xml:space="preserve">Как </w:t>
      </w:r>
      <w:proofErr w:type="spellStart"/>
      <w:r w:rsidRPr="00AF5720">
        <w:rPr>
          <w:b/>
          <w:sz w:val="24"/>
          <w:szCs w:val="24"/>
        </w:rPr>
        <w:t>благополучатели</w:t>
      </w:r>
      <w:proofErr w:type="spellEnd"/>
      <w:r w:rsidRPr="00AF5720">
        <w:rPr>
          <w:b/>
          <w:sz w:val="24"/>
          <w:szCs w:val="24"/>
        </w:rPr>
        <w:t xml:space="preserve"> относятся к социальным результатам, достигнутым с помощью практики?</w:t>
      </w:r>
    </w:p>
    <w:p w:rsidR="00C73988" w:rsidRPr="00AF5720" w:rsidRDefault="00C73988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Неформальное интервью с выпускниками прошлых лет показывает, что участие их в практике являлось своеобразным трамплином для их успешной адаптации. Ребята отмечают, что возникло понимание того, что всегда есть люди, которые смогут направить, что взрослые (специалисты), несмотря на возникающие трудности, действуют в их интересах, также ребята акцентируют, что данное понимание приходит спустя некоторое время.</w:t>
      </w:r>
    </w:p>
    <w:p w:rsidR="00F651B4" w:rsidRDefault="00F651B4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 xml:space="preserve">Наблюдались ли в ходе реализации практики негативные, нежелательные эффекты (результаты) для </w:t>
      </w:r>
      <w:proofErr w:type="spellStart"/>
      <w:r w:rsidRPr="00AF5720">
        <w:rPr>
          <w:b/>
          <w:sz w:val="24"/>
          <w:szCs w:val="24"/>
        </w:rPr>
        <w:t>благополучателей</w:t>
      </w:r>
      <w:proofErr w:type="spellEnd"/>
      <w:r w:rsidRPr="00AF5720">
        <w:rPr>
          <w:b/>
          <w:sz w:val="24"/>
          <w:szCs w:val="24"/>
        </w:rPr>
        <w:t>?</w:t>
      </w:r>
    </w:p>
    <w:p w:rsidR="00C73988" w:rsidRPr="00AF5720" w:rsidRDefault="00C73988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D02A23">
        <w:rPr>
          <w:sz w:val="24"/>
          <w:szCs w:val="24"/>
        </w:rPr>
        <w:t>Данные сведения целенаправленно не собирались.</w:t>
      </w:r>
      <w:r>
        <w:rPr>
          <w:sz w:val="24"/>
          <w:szCs w:val="24"/>
        </w:rPr>
        <w:t xml:space="preserve"> Вместе с тем, среди некоторых групп выпускников прослеживались следующие тенденции: среди несовершеннолетних выражена укрепленная иждивенческая позиция (несколько ребят в интервью высказывались о том, что пока им нет 18 лет, все проблемы, связанные с адаптацией и жизнедеятельностью, за них обязаны и будут решать взрослые); среди выпускников, ранее воспитывающихся в организации для детей-сирот короткий промежуток времени, и имеющих богатый жизненный опыт самостоятельного жизнеобеспечения, высказывали такие мнения о практике, что нужно «реальные проблемы решать, зарабатывать деньги, а не участвовать в тренингах». Однако, несмотря на эти тенденции в целом удавалось поддерживать мотивацию участия в программе с помощью нестандартных решений и личного влияния специалистов, реализующих практику.</w:t>
      </w:r>
    </w:p>
    <w:p w:rsidR="00F651B4" w:rsidRDefault="00F651B4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>Список приложений</w:t>
      </w:r>
    </w:p>
    <w:p w:rsidR="00C73988" w:rsidRPr="00F74C22" w:rsidRDefault="00C73988" w:rsidP="00AF5720">
      <w:pPr>
        <w:spacing w:before="280" w:after="280"/>
        <w:ind w:firstLine="709"/>
        <w:jc w:val="both"/>
        <w:rPr>
          <w:sz w:val="24"/>
          <w:szCs w:val="24"/>
        </w:rPr>
      </w:pPr>
      <w:r w:rsidRPr="00F74C22">
        <w:rPr>
          <w:sz w:val="24"/>
          <w:szCs w:val="24"/>
        </w:rPr>
        <w:t>Приложение №1</w:t>
      </w:r>
      <w:r w:rsidRPr="00F74C22">
        <w:rPr>
          <w:sz w:val="24"/>
          <w:szCs w:val="24"/>
        </w:rPr>
        <w:t xml:space="preserve"> </w:t>
      </w:r>
      <w:r w:rsidRPr="00F74C22">
        <w:rPr>
          <w:sz w:val="24"/>
          <w:szCs w:val="24"/>
        </w:rPr>
        <w:t>пособие для выпускников организаций для детей-сирот и детей, оставшихся без попечения родителей, детей из замещающих семей «Для тебя. Полезные советы»</w:t>
      </w:r>
    </w:p>
    <w:p w:rsidR="00C73988" w:rsidRPr="00F74C22" w:rsidRDefault="00C73988" w:rsidP="00AF5720">
      <w:pPr>
        <w:spacing w:before="280" w:after="280"/>
        <w:ind w:firstLine="709"/>
        <w:jc w:val="both"/>
        <w:rPr>
          <w:sz w:val="24"/>
          <w:szCs w:val="24"/>
        </w:rPr>
      </w:pPr>
      <w:r w:rsidRPr="00F74C22">
        <w:rPr>
          <w:sz w:val="24"/>
          <w:szCs w:val="24"/>
        </w:rPr>
        <w:t>Приложение №2</w:t>
      </w:r>
      <w:r w:rsidRPr="00F74C22">
        <w:rPr>
          <w:sz w:val="24"/>
          <w:szCs w:val="24"/>
        </w:rPr>
        <w:t xml:space="preserve"> </w:t>
      </w:r>
      <w:r w:rsidRPr="00F74C22">
        <w:rPr>
          <w:sz w:val="24"/>
          <w:szCs w:val="24"/>
        </w:rPr>
        <w:t xml:space="preserve">Сборник статей для специалистов, работающих с детьми, оставшимися без попечения родителей «Подготовка к самостоятельной жизни воспитанников организаций для детей – сирот и детей, оставшихся без попечения родителей, детей из замещающих семей, </w:t>
      </w:r>
      <w:proofErr w:type="spellStart"/>
      <w:r w:rsidRPr="00F74C22">
        <w:rPr>
          <w:sz w:val="24"/>
          <w:szCs w:val="24"/>
        </w:rPr>
        <w:t>постинтернатного</w:t>
      </w:r>
      <w:proofErr w:type="spellEnd"/>
      <w:r w:rsidRPr="00F74C22">
        <w:rPr>
          <w:sz w:val="24"/>
          <w:szCs w:val="24"/>
        </w:rPr>
        <w:t xml:space="preserve"> сопровождения и адаптации выпускников Омской области»</w:t>
      </w:r>
    </w:p>
    <w:p w:rsidR="00C73988" w:rsidRPr="00F74C22" w:rsidRDefault="00C73988" w:rsidP="00AF5720">
      <w:pPr>
        <w:spacing w:before="280" w:after="280"/>
        <w:ind w:firstLine="709"/>
        <w:jc w:val="both"/>
        <w:rPr>
          <w:sz w:val="24"/>
          <w:szCs w:val="24"/>
        </w:rPr>
      </w:pPr>
      <w:r w:rsidRPr="00F74C22">
        <w:rPr>
          <w:sz w:val="24"/>
          <w:szCs w:val="24"/>
        </w:rPr>
        <w:t>Приложение №3</w:t>
      </w:r>
      <w:r w:rsidRPr="00F74C22">
        <w:rPr>
          <w:sz w:val="24"/>
          <w:szCs w:val="24"/>
        </w:rPr>
        <w:t xml:space="preserve"> </w:t>
      </w:r>
      <w:r w:rsidRPr="00F74C22">
        <w:rPr>
          <w:sz w:val="24"/>
          <w:szCs w:val="24"/>
        </w:rPr>
        <w:t>Сборник программ и проектов для специалистов, работающих с детьми, оставшимися без попечения родителей «Навстречу взрослой жизни»</w:t>
      </w:r>
    </w:p>
    <w:p w:rsidR="00C73988" w:rsidRDefault="00F74C22" w:rsidP="00AF5720">
      <w:pPr>
        <w:spacing w:before="280" w:after="280"/>
        <w:ind w:firstLine="709"/>
        <w:jc w:val="both"/>
        <w:rPr>
          <w:sz w:val="24"/>
          <w:szCs w:val="24"/>
        </w:rPr>
      </w:pPr>
      <w:r w:rsidRPr="00F74C22">
        <w:rPr>
          <w:sz w:val="24"/>
          <w:szCs w:val="24"/>
        </w:rPr>
        <w:lastRenderedPageBreak/>
        <w:t>Приложение №4</w:t>
      </w:r>
      <w:proofErr w:type="gramStart"/>
      <w:r w:rsidRPr="00F74C22">
        <w:rPr>
          <w:sz w:val="24"/>
          <w:szCs w:val="24"/>
        </w:rPr>
        <w:t xml:space="preserve"> </w:t>
      </w:r>
      <w:r w:rsidRPr="00F74C22">
        <w:rPr>
          <w:sz w:val="24"/>
          <w:szCs w:val="24"/>
        </w:rPr>
        <w:t>К</w:t>
      </w:r>
      <w:proofErr w:type="gramEnd"/>
      <w:r w:rsidRPr="00F74C22">
        <w:rPr>
          <w:sz w:val="24"/>
          <w:szCs w:val="24"/>
        </w:rPr>
        <w:t>атало ХХ Всероссийской выставки-форума «Вместе ради детей! Национальные цели. Десятилетие детства»</w:t>
      </w:r>
    </w:p>
    <w:p w:rsidR="00F74C22" w:rsidRPr="00F74C22" w:rsidRDefault="00F74C22" w:rsidP="00AF5720">
      <w:pPr>
        <w:spacing w:before="280" w:after="280"/>
        <w:ind w:firstLine="709"/>
        <w:jc w:val="both"/>
        <w:rPr>
          <w:sz w:val="24"/>
          <w:szCs w:val="24"/>
        </w:rPr>
      </w:pPr>
      <w:r w:rsidRPr="00F74C22">
        <w:rPr>
          <w:sz w:val="24"/>
          <w:szCs w:val="24"/>
        </w:rPr>
        <w:t>Приложение №5</w:t>
      </w:r>
      <w:r w:rsidRPr="00F74C22">
        <w:rPr>
          <w:sz w:val="24"/>
          <w:szCs w:val="24"/>
        </w:rPr>
        <w:t xml:space="preserve"> </w:t>
      </w:r>
      <w:r w:rsidRPr="00F74C22">
        <w:rPr>
          <w:sz w:val="24"/>
          <w:szCs w:val="24"/>
        </w:rPr>
        <w:t xml:space="preserve">Форма анкеты для </w:t>
      </w:r>
      <w:proofErr w:type="spellStart"/>
      <w:r w:rsidRPr="00F74C22">
        <w:rPr>
          <w:sz w:val="24"/>
          <w:szCs w:val="24"/>
        </w:rPr>
        <w:t>предвыпускников</w:t>
      </w:r>
      <w:proofErr w:type="spellEnd"/>
      <w:r w:rsidRPr="00F74C22">
        <w:rPr>
          <w:sz w:val="24"/>
          <w:szCs w:val="24"/>
        </w:rPr>
        <w:t xml:space="preserve"> «Готов ли ты к самостоятельной жизни» и аналитическая справка 2019 года</w:t>
      </w:r>
    </w:p>
    <w:p w:rsidR="00F74C22" w:rsidRPr="00F74C22" w:rsidRDefault="00F74C22" w:rsidP="00AF5720">
      <w:pPr>
        <w:spacing w:before="280" w:after="280"/>
        <w:ind w:firstLine="709"/>
        <w:jc w:val="both"/>
        <w:rPr>
          <w:sz w:val="24"/>
          <w:szCs w:val="24"/>
        </w:rPr>
      </w:pPr>
      <w:r w:rsidRPr="00F74C22">
        <w:rPr>
          <w:sz w:val="24"/>
          <w:szCs w:val="24"/>
        </w:rPr>
        <w:t>Приложение №6</w:t>
      </w:r>
      <w:r w:rsidRPr="00F74C22">
        <w:rPr>
          <w:sz w:val="24"/>
          <w:szCs w:val="24"/>
        </w:rPr>
        <w:t xml:space="preserve"> </w:t>
      </w:r>
      <w:r w:rsidRPr="00F74C22">
        <w:rPr>
          <w:sz w:val="24"/>
          <w:szCs w:val="24"/>
        </w:rPr>
        <w:t>Форма опроса «Навстречу взрослой жизни» и результаты опроса 2020 и 2021 года</w:t>
      </w:r>
    </w:p>
    <w:p w:rsidR="00F74C22" w:rsidRPr="00F74C22" w:rsidRDefault="00F74C22" w:rsidP="00AF5720">
      <w:pPr>
        <w:spacing w:before="280" w:after="280"/>
        <w:ind w:firstLine="709"/>
        <w:jc w:val="both"/>
        <w:rPr>
          <w:sz w:val="24"/>
          <w:szCs w:val="24"/>
        </w:rPr>
      </w:pPr>
      <w:r w:rsidRPr="00F74C22">
        <w:rPr>
          <w:sz w:val="24"/>
          <w:szCs w:val="24"/>
        </w:rPr>
        <w:t>Приложение №7</w:t>
      </w:r>
      <w:r w:rsidRPr="00F74C22">
        <w:rPr>
          <w:sz w:val="24"/>
          <w:szCs w:val="24"/>
        </w:rPr>
        <w:t xml:space="preserve"> </w:t>
      </w:r>
      <w:r w:rsidRPr="00F74C22">
        <w:rPr>
          <w:sz w:val="24"/>
          <w:szCs w:val="24"/>
        </w:rPr>
        <w:t xml:space="preserve">Форма анкеты для </w:t>
      </w:r>
      <w:proofErr w:type="spellStart"/>
      <w:r w:rsidRPr="00F74C22">
        <w:rPr>
          <w:sz w:val="24"/>
          <w:szCs w:val="24"/>
        </w:rPr>
        <w:t>предвыпускников</w:t>
      </w:r>
      <w:proofErr w:type="spellEnd"/>
      <w:r w:rsidRPr="00F74C22">
        <w:rPr>
          <w:sz w:val="24"/>
          <w:szCs w:val="24"/>
        </w:rPr>
        <w:t xml:space="preserve"> и аналитическая справка 2021 года</w:t>
      </w:r>
    </w:p>
    <w:p w:rsidR="00F74C22" w:rsidRDefault="00F74C22" w:rsidP="00AF5720">
      <w:pPr>
        <w:spacing w:before="280" w:after="280"/>
        <w:ind w:firstLine="709"/>
        <w:jc w:val="both"/>
        <w:rPr>
          <w:sz w:val="24"/>
          <w:szCs w:val="24"/>
        </w:rPr>
      </w:pPr>
      <w:r w:rsidRPr="00F74C22">
        <w:rPr>
          <w:sz w:val="24"/>
          <w:szCs w:val="24"/>
        </w:rPr>
        <w:t>Приложение №8</w:t>
      </w:r>
      <w:r w:rsidRPr="00F74C22">
        <w:rPr>
          <w:sz w:val="24"/>
          <w:szCs w:val="24"/>
        </w:rPr>
        <w:t xml:space="preserve"> </w:t>
      </w:r>
      <w:r w:rsidRPr="00F74C22">
        <w:rPr>
          <w:sz w:val="24"/>
          <w:szCs w:val="24"/>
        </w:rPr>
        <w:t xml:space="preserve">Форма опроса «Исследование процесса адаптации и социализации выпускников </w:t>
      </w:r>
      <w:proofErr w:type="spellStart"/>
      <w:r w:rsidRPr="00F74C22">
        <w:rPr>
          <w:sz w:val="24"/>
          <w:szCs w:val="24"/>
        </w:rPr>
        <w:t>интернатных</w:t>
      </w:r>
      <w:proofErr w:type="spellEnd"/>
      <w:r w:rsidRPr="00F74C22">
        <w:rPr>
          <w:sz w:val="24"/>
          <w:szCs w:val="24"/>
        </w:rPr>
        <w:t xml:space="preserve"> учреждений в новом учебном заведении» и результаты исследования уровня адаптации и социализации выпускников </w:t>
      </w:r>
      <w:proofErr w:type="spellStart"/>
      <w:r w:rsidRPr="00F74C22">
        <w:rPr>
          <w:sz w:val="24"/>
          <w:szCs w:val="24"/>
        </w:rPr>
        <w:t>интернатных</w:t>
      </w:r>
      <w:proofErr w:type="spellEnd"/>
      <w:r w:rsidRPr="00F74C22">
        <w:rPr>
          <w:sz w:val="24"/>
          <w:szCs w:val="24"/>
        </w:rPr>
        <w:t xml:space="preserve"> учреждений 2019 и 2020 года</w:t>
      </w:r>
    </w:p>
    <w:p w:rsidR="00F74C22" w:rsidRPr="00F74C22" w:rsidRDefault="00F74C22" w:rsidP="00AF5720">
      <w:pPr>
        <w:spacing w:before="280" w:after="280"/>
        <w:ind w:firstLine="709"/>
        <w:jc w:val="both"/>
        <w:rPr>
          <w:sz w:val="24"/>
          <w:szCs w:val="24"/>
        </w:rPr>
      </w:pPr>
      <w:r w:rsidRPr="00F74C22">
        <w:rPr>
          <w:sz w:val="24"/>
          <w:szCs w:val="24"/>
        </w:rPr>
        <w:t>Приложение №9</w:t>
      </w:r>
      <w:r w:rsidRPr="00F74C22">
        <w:rPr>
          <w:sz w:val="24"/>
          <w:szCs w:val="24"/>
        </w:rPr>
        <w:t xml:space="preserve"> </w:t>
      </w:r>
      <w:r w:rsidRPr="00F74C22">
        <w:rPr>
          <w:sz w:val="24"/>
          <w:szCs w:val="24"/>
        </w:rPr>
        <w:t xml:space="preserve">Форма анкеты для </w:t>
      </w:r>
      <w:proofErr w:type="spellStart"/>
      <w:r w:rsidRPr="00F74C22">
        <w:rPr>
          <w:sz w:val="24"/>
          <w:szCs w:val="24"/>
        </w:rPr>
        <w:t>предвыпускников</w:t>
      </w:r>
      <w:proofErr w:type="spellEnd"/>
      <w:r w:rsidRPr="00F74C22">
        <w:rPr>
          <w:sz w:val="24"/>
          <w:szCs w:val="24"/>
        </w:rPr>
        <w:t xml:space="preserve">, </w:t>
      </w:r>
      <w:proofErr w:type="gramStart"/>
      <w:r w:rsidRPr="00F74C22">
        <w:rPr>
          <w:sz w:val="24"/>
          <w:szCs w:val="24"/>
        </w:rPr>
        <w:t>принявших</w:t>
      </w:r>
      <w:proofErr w:type="gramEnd"/>
      <w:r w:rsidRPr="00F74C22">
        <w:rPr>
          <w:sz w:val="24"/>
          <w:szCs w:val="24"/>
        </w:rPr>
        <w:t xml:space="preserve"> участие в модуле 2021 года и аналитическая справка</w:t>
      </w:r>
    </w:p>
    <w:p w:rsidR="00F74C22" w:rsidRPr="00F74C22" w:rsidRDefault="00F74C22" w:rsidP="00AF5720">
      <w:pPr>
        <w:spacing w:before="280" w:after="280"/>
        <w:ind w:firstLine="709"/>
        <w:jc w:val="both"/>
        <w:rPr>
          <w:sz w:val="24"/>
          <w:szCs w:val="24"/>
        </w:rPr>
      </w:pPr>
      <w:r w:rsidRPr="00F74C22">
        <w:rPr>
          <w:sz w:val="24"/>
          <w:szCs w:val="24"/>
        </w:rPr>
        <w:t>Приложение №10</w:t>
      </w:r>
      <w:r w:rsidRPr="00F74C22">
        <w:rPr>
          <w:sz w:val="24"/>
          <w:szCs w:val="24"/>
        </w:rPr>
        <w:t xml:space="preserve"> </w:t>
      </w:r>
      <w:r w:rsidRPr="00F74C22">
        <w:rPr>
          <w:sz w:val="24"/>
          <w:szCs w:val="24"/>
        </w:rPr>
        <w:t>Вопросы для группового интервью на рефлексии дня и аналитическая справка 2021 года</w:t>
      </w:r>
    </w:p>
    <w:p w:rsidR="00F74C22" w:rsidRPr="00F74C22" w:rsidRDefault="00F74C22" w:rsidP="00AF5720">
      <w:pPr>
        <w:spacing w:before="280" w:after="280"/>
        <w:ind w:firstLine="709"/>
        <w:jc w:val="both"/>
        <w:rPr>
          <w:sz w:val="24"/>
          <w:szCs w:val="24"/>
        </w:rPr>
      </w:pPr>
      <w:r w:rsidRPr="00F74C22">
        <w:rPr>
          <w:sz w:val="24"/>
          <w:szCs w:val="24"/>
        </w:rPr>
        <w:t>Приложение №11</w:t>
      </w:r>
      <w:r w:rsidRPr="00F74C22">
        <w:rPr>
          <w:sz w:val="24"/>
          <w:szCs w:val="24"/>
        </w:rPr>
        <w:t xml:space="preserve"> </w:t>
      </w:r>
      <w:r w:rsidRPr="00F74C22">
        <w:rPr>
          <w:sz w:val="24"/>
          <w:szCs w:val="24"/>
        </w:rPr>
        <w:t>Форма анкеты обратной связи для педагогов и аналитическая справка 2020 года</w:t>
      </w:r>
    </w:p>
    <w:p w:rsidR="00F74C22" w:rsidRPr="00F74C22" w:rsidRDefault="00F74C22" w:rsidP="00AF5720">
      <w:pPr>
        <w:spacing w:before="280" w:after="280"/>
        <w:ind w:firstLine="709"/>
        <w:jc w:val="both"/>
        <w:rPr>
          <w:sz w:val="24"/>
          <w:szCs w:val="24"/>
        </w:rPr>
      </w:pPr>
      <w:r w:rsidRPr="00F74C22">
        <w:rPr>
          <w:sz w:val="24"/>
          <w:szCs w:val="24"/>
        </w:rPr>
        <w:t>Приложение №12</w:t>
      </w:r>
      <w:r w:rsidRPr="00F74C22">
        <w:rPr>
          <w:sz w:val="24"/>
          <w:szCs w:val="24"/>
        </w:rPr>
        <w:t xml:space="preserve"> </w:t>
      </w:r>
      <w:r w:rsidRPr="00F74C22">
        <w:rPr>
          <w:sz w:val="24"/>
          <w:szCs w:val="24"/>
        </w:rPr>
        <w:t>Форма анкеты обратной связи для педагогов и аналитическая справка 2021 года</w:t>
      </w:r>
    </w:p>
    <w:p w:rsidR="00F74C22" w:rsidRPr="00F74C22" w:rsidRDefault="00F74C22" w:rsidP="00AF5720">
      <w:pPr>
        <w:spacing w:before="280" w:after="280"/>
        <w:ind w:firstLine="709"/>
        <w:jc w:val="both"/>
        <w:rPr>
          <w:sz w:val="24"/>
          <w:szCs w:val="24"/>
        </w:rPr>
      </w:pPr>
      <w:r w:rsidRPr="00F74C22">
        <w:rPr>
          <w:sz w:val="24"/>
          <w:szCs w:val="24"/>
        </w:rPr>
        <w:t>Приложение №13</w:t>
      </w:r>
      <w:r w:rsidRPr="00F74C22">
        <w:rPr>
          <w:sz w:val="24"/>
          <w:szCs w:val="24"/>
        </w:rPr>
        <w:t xml:space="preserve"> </w:t>
      </w:r>
      <w:r w:rsidRPr="00F74C22">
        <w:rPr>
          <w:sz w:val="24"/>
          <w:szCs w:val="24"/>
        </w:rPr>
        <w:t xml:space="preserve">Форма анкеты (экспресс-диагностика) «Уровень </w:t>
      </w:r>
      <w:proofErr w:type="spellStart"/>
      <w:r w:rsidRPr="00F74C22">
        <w:rPr>
          <w:sz w:val="24"/>
          <w:szCs w:val="24"/>
        </w:rPr>
        <w:t>адаптированности</w:t>
      </w:r>
      <w:proofErr w:type="spellEnd"/>
      <w:r w:rsidRPr="00F74C22">
        <w:rPr>
          <w:sz w:val="24"/>
          <w:szCs w:val="24"/>
        </w:rPr>
        <w:t xml:space="preserve"> студентов» и отчеты 2019 и 2020 года</w:t>
      </w:r>
    </w:p>
    <w:p w:rsidR="00F74C22" w:rsidRPr="00F74C22" w:rsidRDefault="00F74C22" w:rsidP="00AF5720">
      <w:pPr>
        <w:spacing w:before="280" w:after="280"/>
        <w:ind w:firstLine="709"/>
        <w:jc w:val="both"/>
        <w:rPr>
          <w:sz w:val="24"/>
          <w:szCs w:val="24"/>
        </w:rPr>
      </w:pPr>
      <w:r w:rsidRPr="00F74C22">
        <w:rPr>
          <w:sz w:val="24"/>
          <w:szCs w:val="24"/>
        </w:rPr>
        <w:t>Приложение №14</w:t>
      </w:r>
      <w:r w:rsidRPr="00F74C22">
        <w:rPr>
          <w:sz w:val="24"/>
          <w:szCs w:val="24"/>
        </w:rPr>
        <w:t xml:space="preserve"> </w:t>
      </w:r>
      <w:r w:rsidRPr="00F74C22">
        <w:rPr>
          <w:sz w:val="24"/>
          <w:szCs w:val="24"/>
        </w:rPr>
        <w:t>Программа областного образовательного модуля «Навстречу взрослой жизни» 2020 года (</w:t>
      </w:r>
      <w:proofErr w:type="spellStart"/>
      <w:r w:rsidRPr="00F74C22">
        <w:rPr>
          <w:sz w:val="24"/>
          <w:szCs w:val="24"/>
        </w:rPr>
        <w:t>дистант</w:t>
      </w:r>
      <w:proofErr w:type="spellEnd"/>
      <w:r w:rsidRPr="00F74C22">
        <w:rPr>
          <w:sz w:val="24"/>
          <w:szCs w:val="24"/>
        </w:rPr>
        <w:t>)</w:t>
      </w:r>
    </w:p>
    <w:p w:rsidR="00F74C22" w:rsidRPr="00F74C22" w:rsidRDefault="00F74C22" w:rsidP="00AF5720">
      <w:pPr>
        <w:spacing w:before="280" w:after="280"/>
        <w:ind w:firstLine="709"/>
        <w:jc w:val="both"/>
        <w:rPr>
          <w:sz w:val="24"/>
          <w:szCs w:val="24"/>
        </w:rPr>
      </w:pPr>
      <w:r w:rsidRPr="00F74C22">
        <w:rPr>
          <w:sz w:val="24"/>
          <w:szCs w:val="24"/>
        </w:rPr>
        <w:t>Приложение №15</w:t>
      </w:r>
      <w:r w:rsidRPr="00F74C22">
        <w:rPr>
          <w:sz w:val="24"/>
          <w:szCs w:val="24"/>
        </w:rPr>
        <w:t xml:space="preserve"> </w:t>
      </w:r>
      <w:r w:rsidRPr="00F74C22">
        <w:rPr>
          <w:sz w:val="24"/>
          <w:szCs w:val="24"/>
        </w:rPr>
        <w:t>Программа областного образовательного модуля «Навстречу взрослой жизни» 2021 года</w:t>
      </w:r>
    </w:p>
    <w:p w:rsidR="00F74C22" w:rsidRDefault="00F74C22" w:rsidP="00F74C22">
      <w:pPr>
        <w:spacing w:before="280" w:after="280"/>
        <w:ind w:firstLine="709"/>
        <w:jc w:val="both"/>
        <w:rPr>
          <w:sz w:val="24"/>
          <w:szCs w:val="24"/>
        </w:rPr>
      </w:pPr>
      <w:r w:rsidRPr="00F74C22">
        <w:rPr>
          <w:sz w:val="24"/>
          <w:szCs w:val="24"/>
        </w:rPr>
        <w:t>Приложение №16</w:t>
      </w:r>
      <w:r w:rsidRPr="00F74C22">
        <w:rPr>
          <w:sz w:val="24"/>
          <w:szCs w:val="24"/>
        </w:rPr>
        <w:t xml:space="preserve"> </w:t>
      </w:r>
      <w:r w:rsidRPr="00F74C22">
        <w:rPr>
          <w:sz w:val="24"/>
          <w:szCs w:val="24"/>
        </w:rPr>
        <w:t>Программа I региональной научно-практической конференции «Развитие системы подготовки к самостоятельной жизни детей-сирот и детей, оставшихся без попечения родителей: опыт, проблемы, перспективы»</w:t>
      </w:r>
    </w:p>
    <w:p w:rsidR="00F56C92" w:rsidRPr="00F56C92" w:rsidRDefault="00F56C92" w:rsidP="00F74C22">
      <w:pPr>
        <w:spacing w:before="280" w:after="280"/>
        <w:ind w:firstLine="709"/>
        <w:jc w:val="both"/>
        <w:rPr>
          <w:sz w:val="24"/>
          <w:szCs w:val="24"/>
        </w:rPr>
      </w:pPr>
      <w:r w:rsidRPr="00F56C92">
        <w:rPr>
          <w:sz w:val="24"/>
          <w:szCs w:val="24"/>
        </w:rPr>
        <w:t>Приложение №17</w:t>
      </w:r>
      <w:r w:rsidRPr="00F56C92">
        <w:rPr>
          <w:sz w:val="24"/>
          <w:szCs w:val="24"/>
        </w:rPr>
        <w:t xml:space="preserve"> </w:t>
      </w:r>
      <w:r w:rsidRPr="00F56C92">
        <w:rPr>
          <w:sz w:val="24"/>
          <w:szCs w:val="24"/>
        </w:rPr>
        <w:t>Положение о методическом объединении педагогов-психологов и социальных педагогов организаций для детей-сирот и детей, оставшихся без попечения родителей</w:t>
      </w:r>
    </w:p>
    <w:p w:rsidR="00F56C92" w:rsidRPr="00F56C92" w:rsidRDefault="00F56C92" w:rsidP="00F74C22">
      <w:pPr>
        <w:spacing w:before="280" w:after="280"/>
        <w:ind w:firstLine="709"/>
        <w:jc w:val="both"/>
        <w:rPr>
          <w:sz w:val="24"/>
          <w:szCs w:val="24"/>
        </w:rPr>
      </w:pPr>
      <w:r w:rsidRPr="00F56C92">
        <w:rPr>
          <w:sz w:val="24"/>
          <w:szCs w:val="24"/>
        </w:rPr>
        <w:lastRenderedPageBreak/>
        <w:t>Приложение №18</w:t>
      </w:r>
      <w:r w:rsidRPr="00F56C92">
        <w:rPr>
          <w:sz w:val="24"/>
          <w:szCs w:val="24"/>
        </w:rPr>
        <w:t xml:space="preserve"> </w:t>
      </w:r>
      <w:r w:rsidRPr="00F56C92">
        <w:rPr>
          <w:sz w:val="24"/>
          <w:szCs w:val="24"/>
        </w:rPr>
        <w:t>Форма мониторинга по социальной адаптации детей-сирот и детей, оставшихся без попечения родителей, лиц из числа детей-сирот</w:t>
      </w:r>
    </w:p>
    <w:p w:rsidR="00F56C92" w:rsidRPr="00F74C22" w:rsidRDefault="00F56C92" w:rsidP="00F74C22">
      <w:pPr>
        <w:spacing w:before="280" w:after="280"/>
        <w:ind w:firstLine="709"/>
        <w:jc w:val="both"/>
        <w:rPr>
          <w:sz w:val="24"/>
          <w:szCs w:val="24"/>
        </w:rPr>
      </w:pPr>
      <w:proofErr w:type="gramStart"/>
      <w:r w:rsidRPr="00F56C92">
        <w:rPr>
          <w:sz w:val="24"/>
          <w:szCs w:val="24"/>
        </w:rPr>
        <w:t>Приложение №19</w:t>
      </w:r>
      <w:r w:rsidRPr="00F56C92">
        <w:rPr>
          <w:sz w:val="24"/>
          <w:szCs w:val="24"/>
        </w:rPr>
        <w:t xml:space="preserve"> Распоряжение правительства Омской области от 22 августа 2018 г. № 105-рп об утверждении комплекса мер ("дорожной карты") Омской области по развитию системы подготовки к самостоятельной жизни воспитанников организаций для детей-сирот и детей, оставшихся без попечения родителей, детей из замещающих семей, </w:t>
      </w:r>
      <w:proofErr w:type="spellStart"/>
      <w:r w:rsidRPr="00F56C92">
        <w:rPr>
          <w:sz w:val="24"/>
          <w:szCs w:val="24"/>
        </w:rPr>
        <w:t>постинтернатного</w:t>
      </w:r>
      <w:proofErr w:type="spellEnd"/>
      <w:r w:rsidRPr="00F56C92">
        <w:rPr>
          <w:sz w:val="24"/>
          <w:szCs w:val="24"/>
        </w:rPr>
        <w:t xml:space="preserve"> сопровождения и адаптации выпускников таких организаций на 2018 - 2019 годы</w:t>
      </w:r>
      <w:proofErr w:type="gramEnd"/>
    </w:p>
    <w:p w:rsidR="00F651B4" w:rsidRPr="00AF5720" w:rsidRDefault="00F651B4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bookmarkStart w:id="2" w:name="_GoBack"/>
      <w:bookmarkEnd w:id="2"/>
    </w:p>
    <w:sectPr w:rsidR="00F651B4" w:rsidRPr="00AF5720" w:rsidSect="00AF57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40" w:right="616" w:bottom="340" w:left="709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D16" w:rsidRDefault="00263D16">
      <w:pPr>
        <w:spacing w:line="240" w:lineRule="auto"/>
      </w:pPr>
      <w:r>
        <w:separator/>
      </w:r>
    </w:p>
  </w:endnote>
  <w:endnote w:type="continuationSeparator" w:id="0">
    <w:p w:rsidR="00263D16" w:rsidRDefault="00263D1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947" w:rsidRDefault="00EE5947">
    <w:pPr>
      <w:pStyle w:val="af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947" w:rsidRDefault="00CA2E15">
    <w:pPr>
      <w:jc w:val="center"/>
    </w:pPr>
    <w:r>
      <w:fldChar w:fldCharType="begin"/>
    </w:r>
    <w:r w:rsidR="00EE5947">
      <w:instrText>PAGE</w:instrText>
    </w:r>
    <w:r>
      <w:fldChar w:fldCharType="separate"/>
    </w:r>
    <w:r w:rsidR="00F56C92">
      <w:rPr>
        <w:noProof/>
      </w:rPr>
      <w:t>21</w:t>
    </w:r>
    <w:r>
      <w:rPr>
        <w:noProof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947" w:rsidRDefault="00EE5947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D16" w:rsidRDefault="00263D16">
      <w:pPr>
        <w:spacing w:line="240" w:lineRule="auto"/>
      </w:pPr>
      <w:r>
        <w:separator/>
      </w:r>
    </w:p>
  </w:footnote>
  <w:footnote w:type="continuationSeparator" w:id="0">
    <w:p w:rsidR="00263D16" w:rsidRDefault="00263D1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947" w:rsidRDefault="00EE5947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947" w:rsidRDefault="00EE5947">
    <w:pPr>
      <w:pStyle w:val="af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947" w:rsidRDefault="00EE5947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0C2C"/>
    <w:multiLevelType w:val="hybridMultilevel"/>
    <w:tmpl w:val="114CE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53B32"/>
    <w:multiLevelType w:val="hybridMultilevel"/>
    <w:tmpl w:val="26C230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3477C"/>
    <w:multiLevelType w:val="hybridMultilevel"/>
    <w:tmpl w:val="774AC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C4624"/>
    <w:multiLevelType w:val="hybridMultilevel"/>
    <w:tmpl w:val="6C6E46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4D42E4"/>
    <w:multiLevelType w:val="hybridMultilevel"/>
    <w:tmpl w:val="C67C39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0883D44"/>
    <w:multiLevelType w:val="hybridMultilevel"/>
    <w:tmpl w:val="FFBEA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0959E4"/>
    <w:multiLevelType w:val="multilevel"/>
    <w:tmpl w:val="87A2B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706D5D"/>
    <w:multiLevelType w:val="multilevel"/>
    <w:tmpl w:val="3D486AA2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  <w:b w:val="0"/>
        <w:i w:val="0"/>
        <w:color w:val="auto"/>
      </w:rPr>
    </w:lvl>
    <w:lvl w:ilvl="1">
      <w:start w:val="1"/>
      <w:numFmt w:val="decimalZero"/>
      <w:lvlText w:val="%2."/>
      <w:lvlJc w:val="left"/>
      <w:pPr>
        <w:ind w:left="720" w:hanging="720"/>
      </w:pPr>
      <w:rPr>
        <w:rFonts w:ascii="Arial" w:eastAsia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A818FE"/>
    <w:rsid w:val="00001466"/>
    <w:rsid w:val="00002DC3"/>
    <w:rsid w:val="00010BB0"/>
    <w:rsid w:val="00012F9F"/>
    <w:rsid w:val="00014768"/>
    <w:rsid w:val="00031998"/>
    <w:rsid w:val="00032906"/>
    <w:rsid w:val="00033B75"/>
    <w:rsid w:val="00040DE7"/>
    <w:rsid w:val="00043A18"/>
    <w:rsid w:val="000508D1"/>
    <w:rsid w:val="000518FF"/>
    <w:rsid w:val="00052739"/>
    <w:rsid w:val="00055B2E"/>
    <w:rsid w:val="0005604D"/>
    <w:rsid w:val="00056875"/>
    <w:rsid w:val="00061E7D"/>
    <w:rsid w:val="0006253F"/>
    <w:rsid w:val="00076176"/>
    <w:rsid w:val="00084815"/>
    <w:rsid w:val="00090D27"/>
    <w:rsid w:val="000A3F8E"/>
    <w:rsid w:val="000A6E4A"/>
    <w:rsid w:val="000C02F4"/>
    <w:rsid w:val="000C1BF6"/>
    <w:rsid w:val="000C3508"/>
    <w:rsid w:val="000C62AD"/>
    <w:rsid w:val="000D1CD8"/>
    <w:rsid w:val="000E02E9"/>
    <w:rsid w:val="000E2369"/>
    <w:rsid w:val="000E3D7D"/>
    <w:rsid w:val="000F1FCA"/>
    <w:rsid w:val="000F345A"/>
    <w:rsid w:val="000F6D52"/>
    <w:rsid w:val="00101DF0"/>
    <w:rsid w:val="001031C4"/>
    <w:rsid w:val="00104612"/>
    <w:rsid w:val="001121B0"/>
    <w:rsid w:val="00135EDF"/>
    <w:rsid w:val="001361B0"/>
    <w:rsid w:val="00136816"/>
    <w:rsid w:val="00142462"/>
    <w:rsid w:val="00150355"/>
    <w:rsid w:val="00154B52"/>
    <w:rsid w:val="00154DAE"/>
    <w:rsid w:val="00154F9C"/>
    <w:rsid w:val="00160283"/>
    <w:rsid w:val="00160B82"/>
    <w:rsid w:val="00161BAA"/>
    <w:rsid w:val="00162950"/>
    <w:rsid w:val="00163C7C"/>
    <w:rsid w:val="00166107"/>
    <w:rsid w:val="0016754B"/>
    <w:rsid w:val="00167FD0"/>
    <w:rsid w:val="001742F9"/>
    <w:rsid w:val="00174942"/>
    <w:rsid w:val="001800EA"/>
    <w:rsid w:val="00181D79"/>
    <w:rsid w:val="00187745"/>
    <w:rsid w:val="00190265"/>
    <w:rsid w:val="00191E5C"/>
    <w:rsid w:val="00197D3C"/>
    <w:rsid w:val="001A26EC"/>
    <w:rsid w:val="001B329B"/>
    <w:rsid w:val="001B5BFC"/>
    <w:rsid w:val="001B5C8E"/>
    <w:rsid w:val="001C37D0"/>
    <w:rsid w:val="001E52C8"/>
    <w:rsid w:val="001E7188"/>
    <w:rsid w:val="001F435E"/>
    <w:rsid w:val="001F4BEA"/>
    <w:rsid w:val="001F7A51"/>
    <w:rsid w:val="002026F5"/>
    <w:rsid w:val="002109BC"/>
    <w:rsid w:val="00211FF9"/>
    <w:rsid w:val="002136BF"/>
    <w:rsid w:val="00221886"/>
    <w:rsid w:val="00221C8E"/>
    <w:rsid w:val="00226114"/>
    <w:rsid w:val="0023110F"/>
    <w:rsid w:val="00235217"/>
    <w:rsid w:val="0023741A"/>
    <w:rsid w:val="00243DF7"/>
    <w:rsid w:val="00246F51"/>
    <w:rsid w:val="002504E6"/>
    <w:rsid w:val="00253449"/>
    <w:rsid w:val="00260FFF"/>
    <w:rsid w:val="00263D16"/>
    <w:rsid w:val="002744C8"/>
    <w:rsid w:val="00275679"/>
    <w:rsid w:val="002864E9"/>
    <w:rsid w:val="0028754A"/>
    <w:rsid w:val="002939B4"/>
    <w:rsid w:val="002973F2"/>
    <w:rsid w:val="002A7E15"/>
    <w:rsid w:val="002B14D1"/>
    <w:rsid w:val="002B22A3"/>
    <w:rsid w:val="002C1F66"/>
    <w:rsid w:val="002C353B"/>
    <w:rsid w:val="002C6ECB"/>
    <w:rsid w:val="002D16E1"/>
    <w:rsid w:val="002D6166"/>
    <w:rsid w:val="002E15FF"/>
    <w:rsid w:val="002E3950"/>
    <w:rsid w:val="002E7334"/>
    <w:rsid w:val="002F568E"/>
    <w:rsid w:val="00305CFC"/>
    <w:rsid w:val="003107EA"/>
    <w:rsid w:val="00313853"/>
    <w:rsid w:val="00314246"/>
    <w:rsid w:val="0031625B"/>
    <w:rsid w:val="00320113"/>
    <w:rsid w:val="003212AA"/>
    <w:rsid w:val="00323D32"/>
    <w:rsid w:val="00326299"/>
    <w:rsid w:val="00331526"/>
    <w:rsid w:val="00331E0E"/>
    <w:rsid w:val="003524DB"/>
    <w:rsid w:val="003527D3"/>
    <w:rsid w:val="0035698D"/>
    <w:rsid w:val="003649F5"/>
    <w:rsid w:val="0036626A"/>
    <w:rsid w:val="0036760E"/>
    <w:rsid w:val="0037255B"/>
    <w:rsid w:val="003748A9"/>
    <w:rsid w:val="0038131D"/>
    <w:rsid w:val="00382B46"/>
    <w:rsid w:val="00386D08"/>
    <w:rsid w:val="003A20B9"/>
    <w:rsid w:val="003A3E21"/>
    <w:rsid w:val="003B2490"/>
    <w:rsid w:val="003B3444"/>
    <w:rsid w:val="003C70CF"/>
    <w:rsid w:val="003D1098"/>
    <w:rsid w:val="003E1BA9"/>
    <w:rsid w:val="003E2320"/>
    <w:rsid w:val="003E3F60"/>
    <w:rsid w:val="003E44F1"/>
    <w:rsid w:val="003F2C9D"/>
    <w:rsid w:val="003F4D0D"/>
    <w:rsid w:val="00400D39"/>
    <w:rsid w:val="00401A6C"/>
    <w:rsid w:val="0040375A"/>
    <w:rsid w:val="00413C95"/>
    <w:rsid w:val="0041696E"/>
    <w:rsid w:val="0042489E"/>
    <w:rsid w:val="00430A97"/>
    <w:rsid w:val="00430D8E"/>
    <w:rsid w:val="00434ADB"/>
    <w:rsid w:val="00436145"/>
    <w:rsid w:val="00437EC7"/>
    <w:rsid w:val="0044028F"/>
    <w:rsid w:val="00440ACF"/>
    <w:rsid w:val="00443919"/>
    <w:rsid w:val="00447541"/>
    <w:rsid w:val="0044773C"/>
    <w:rsid w:val="0046029E"/>
    <w:rsid w:val="00462DBE"/>
    <w:rsid w:val="00462F80"/>
    <w:rsid w:val="0046476A"/>
    <w:rsid w:val="004650A3"/>
    <w:rsid w:val="00465C4A"/>
    <w:rsid w:val="00465E3E"/>
    <w:rsid w:val="00470440"/>
    <w:rsid w:val="004718BF"/>
    <w:rsid w:val="00473D5A"/>
    <w:rsid w:val="00474440"/>
    <w:rsid w:val="00475E67"/>
    <w:rsid w:val="00491658"/>
    <w:rsid w:val="00492BFD"/>
    <w:rsid w:val="0049459E"/>
    <w:rsid w:val="00497ECF"/>
    <w:rsid w:val="004A1BDE"/>
    <w:rsid w:val="004A2C81"/>
    <w:rsid w:val="004A2DCA"/>
    <w:rsid w:val="004A2E08"/>
    <w:rsid w:val="004A2E81"/>
    <w:rsid w:val="004A3082"/>
    <w:rsid w:val="004A48D3"/>
    <w:rsid w:val="004A7934"/>
    <w:rsid w:val="004B3E99"/>
    <w:rsid w:val="004B652B"/>
    <w:rsid w:val="004C52A9"/>
    <w:rsid w:val="004C762D"/>
    <w:rsid w:val="004D1F92"/>
    <w:rsid w:val="004D22E9"/>
    <w:rsid w:val="004D3078"/>
    <w:rsid w:val="004D3C8A"/>
    <w:rsid w:val="004E3208"/>
    <w:rsid w:val="004F0BBF"/>
    <w:rsid w:val="005014D2"/>
    <w:rsid w:val="005023EF"/>
    <w:rsid w:val="00502471"/>
    <w:rsid w:val="00502889"/>
    <w:rsid w:val="00506AD6"/>
    <w:rsid w:val="0050710C"/>
    <w:rsid w:val="005139E3"/>
    <w:rsid w:val="005140A5"/>
    <w:rsid w:val="005200D5"/>
    <w:rsid w:val="00522739"/>
    <w:rsid w:val="00524899"/>
    <w:rsid w:val="00527E77"/>
    <w:rsid w:val="00540D0B"/>
    <w:rsid w:val="00541DBE"/>
    <w:rsid w:val="005436FC"/>
    <w:rsid w:val="005456D0"/>
    <w:rsid w:val="00546BA7"/>
    <w:rsid w:val="00547E33"/>
    <w:rsid w:val="005513C7"/>
    <w:rsid w:val="00557529"/>
    <w:rsid w:val="00561056"/>
    <w:rsid w:val="005620C9"/>
    <w:rsid w:val="00574B48"/>
    <w:rsid w:val="00583B2A"/>
    <w:rsid w:val="00583B66"/>
    <w:rsid w:val="00590CA1"/>
    <w:rsid w:val="005939B1"/>
    <w:rsid w:val="00594ECE"/>
    <w:rsid w:val="005952E4"/>
    <w:rsid w:val="005960CE"/>
    <w:rsid w:val="005A19A7"/>
    <w:rsid w:val="005B0B5B"/>
    <w:rsid w:val="005B3849"/>
    <w:rsid w:val="005B5DCE"/>
    <w:rsid w:val="005C10AC"/>
    <w:rsid w:val="005D10B8"/>
    <w:rsid w:val="005D46C2"/>
    <w:rsid w:val="005D660D"/>
    <w:rsid w:val="005D6A8F"/>
    <w:rsid w:val="005D7D9F"/>
    <w:rsid w:val="005F0EE4"/>
    <w:rsid w:val="005F4121"/>
    <w:rsid w:val="005F4718"/>
    <w:rsid w:val="005F6678"/>
    <w:rsid w:val="005F6808"/>
    <w:rsid w:val="00601781"/>
    <w:rsid w:val="00611F11"/>
    <w:rsid w:val="00627D78"/>
    <w:rsid w:val="00630DF2"/>
    <w:rsid w:val="00631389"/>
    <w:rsid w:val="00636FEB"/>
    <w:rsid w:val="006438EC"/>
    <w:rsid w:val="00650F3A"/>
    <w:rsid w:val="0065157D"/>
    <w:rsid w:val="006600B8"/>
    <w:rsid w:val="00660DF9"/>
    <w:rsid w:val="00661829"/>
    <w:rsid w:val="00662BB9"/>
    <w:rsid w:val="006666BB"/>
    <w:rsid w:val="006725BD"/>
    <w:rsid w:val="00686647"/>
    <w:rsid w:val="00687396"/>
    <w:rsid w:val="00687C07"/>
    <w:rsid w:val="00693FA6"/>
    <w:rsid w:val="00696868"/>
    <w:rsid w:val="006A0309"/>
    <w:rsid w:val="006A75E4"/>
    <w:rsid w:val="006B13BA"/>
    <w:rsid w:val="006B1CA4"/>
    <w:rsid w:val="006B38CD"/>
    <w:rsid w:val="006C6316"/>
    <w:rsid w:val="006C6922"/>
    <w:rsid w:val="006C7083"/>
    <w:rsid w:val="006D1B16"/>
    <w:rsid w:val="006D3E69"/>
    <w:rsid w:val="006D430E"/>
    <w:rsid w:val="006D4EEC"/>
    <w:rsid w:val="006D6AC6"/>
    <w:rsid w:val="006E750D"/>
    <w:rsid w:val="006F3406"/>
    <w:rsid w:val="007044E2"/>
    <w:rsid w:val="00712B57"/>
    <w:rsid w:val="00715358"/>
    <w:rsid w:val="00715C67"/>
    <w:rsid w:val="00717548"/>
    <w:rsid w:val="00723581"/>
    <w:rsid w:val="00724654"/>
    <w:rsid w:val="00730AD5"/>
    <w:rsid w:val="00733B8E"/>
    <w:rsid w:val="0073566B"/>
    <w:rsid w:val="00735EAA"/>
    <w:rsid w:val="00741B45"/>
    <w:rsid w:val="00746620"/>
    <w:rsid w:val="007507C3"/>
    <w:rsid w:val="00756A46"/>
    <w:rsid w:val="0076524B"/>
    <w:rsid w:val="00767E4A"/>
    <w:rsid w:val="0077406B"/>
    <w:rsid w:val="00782076"/>
    <w:rsid w:val="007844D4"/>
    <w:rsid w:val="007860D8"/>
    <w:rsid w:val="0078752F"/>
    <w:rsid w:val="00787734"/>
    <w:rsid w:val="00790AE4"/>
    <w:rsid w:val="00791638"/>
    <w:rsid w:val="00794ACC"/>
    <w:rsid w:val="00794C56"/>
    <w:rsid w:val="007A45ED"/>
    <w:rsid w:val="007A4892"/>
    <w:rsid w:val="007A4B4B"/>
    <w:rsid w:val="007B0885"/>
    <w:rsid w:val="007B170C"/>
    <w:rsid w:val="007B174C"/>
    <w:rsid w:val="007B19F0"/>
    <w:rsid w:val="007B41FB"/>
    <w:rsid w:val="007C331F"/>
    <w:rsid w:val="007D6B37"/>
    <w:rsid w:val="007E29BD"/>
    <w:rsid w:val="007E74B9"/>
    <w:rsid w:val="007F02C4"/>
    <w:rsid w:val="007F227D"/>
    <w:rsid w:val="007F6EA3"/>
    <w:rsid w:val="007F75FB"/>
    <w:rsid w:val="008047A2"/>
    <w:rsid w:val="008074E0"/>
    <w:rsid w:val="008109C7"/>
    <w:rsid w:val="00811DBB"/>
    <w:rsid w:val="00812985"/>
    <w:rsid w:val="00814962"/>
    <w:rsid w:val="00815744"/>
    <w:rsid w:val="00822020"/>
    <w:rsid w:val="00826CEC"/>
    <w:rsid w:val="008273E9"/>
    <w:rsid w:val="00830FB4"/>
    <w:rsid w:val="00833C8C"/>
    <w:rsid w:val="00834C45"/>
    <w:rsid w:val="0083560A"/>
    <w:rsid w:val="00850BA1"/>
    <w:rsid w:val="0085188B"/>
    <w:rsid w:val="00854B57"/>
    <w:rsid w:val="00860943"/>
    <w:rsid w:val="00860AAA"/>
    <w:rsid w:val="00862249"/>
    <w:rsid w:val="00863C52"/>
    <w:rsid w:val="008643EC"/>
    <w:rsid w:val="00865497"/>
    <w:rsid w:val="00873F4D"/>
    <w:rsid w:val="008834A4"/>
    <w:rsid w:val="00883F24"/>
    <w:rsid w:val="00885EDD"/>
    <w:rsid w:val="008A4D1C"/>
    <w:rsid w:val="008A713D"/>
    <w:rsid w:val="008B7B45"/>
    <w:rsid w:val="008C1040"/>
    <w:rsid w:val="008C5C2A"/>
    <w:rsid w:val="008D61A6"/>
    <w:rsid w:val="008E55D1"/>
    <w:rsid w:val="008E5E28"/>
    <w:rsid w:val="008F1FD7"/>
    <w:rsid w:val="008F2B8F"/>
    <w:rsid w:val="008F4BA0"/>
    <w:rsid w:val="008F535F"/>
    <w:rsid w:val="008F5D80"/>
    <w:rsid w:val="00902260"/>
    <w:rsid w:val="0091085A"/>
    <w:rsid w:val="00915774"/>
    <w:rsid w:val="00917315"/>
    <w:rsid w:val="009230B6"/>
    <w:rsid w:val="009302AB"/>
    <w:rsid w:val="00934C15"/>
    <w:rsid w:val="00937674"/>
    <w:rsid w:val="00937E78"/>
    <w:rsid w:val="009420B4"/>
    <w:rsid w:val="00943483"/>
    <w:rsid w:val="009434D3"/>
    <w:rsid w:val="0094663D"/>
    <w:rsid w:val="00953BEC"/>
    <w:rsid w:val="00955F49"/>
    <w:rsid w:val="009566D5"/>
    <w:rsid w:val="00957B32"/>
    <w:rsid w:val="00960ADB"/>
    <w:rsid w:val="00962B4C"/>
    <w:rsid w:val="00962ECC"/>
    <w:rsid w:val="009738AC"/>
    <w:rsid w:val="00982400"/>
    <w:rsid w:val="00992093"/>
    <w:rsid w:val="00995039"/>
    <w:rsid w:val="00995E69"/>
    <w:rsid w:val="009A3F8B"/>
    <w:rsid w:val="009A5B31"/>
    <w:rsid w:val="009A60AB"/>
    <w:rsid w:val="009B25BF"/>
    <w:rsid w:val="009C07E5"/>
    <w:rsid w:val="009C499B"/>
    <w:rsid w:val="009D02CF"/>
    <w:rsid w:val="009D1502"/>
    <w:rsid w:val="009D2412"/>
    <w:rsid w:val="009E42D6"/>
    <w:rsid w:val="009F0D60"/>
    <w:rsid w:val="009F2EFD"/>
    <w:rsid w:val="009F4297"/>
    <w:rsid w:val="00A007E2"/>
    <w:rsid w:val="00A0086C"/>
    <w:rsid w:val="00A05AFB"/>
    <w:rsid w:val="00A05F8B"/>
    <w:rsid w:val="00A10854"/>
    <w:rsid w:val="00A12BFF"/>
    <w:rsid w:val="00A12D81"/>
    <w:rsid w:val="00A1756B"/>
    <w:rsid w:val="00A17DCF"/>
    <w:rsid w:val="00A20C19"/>
    <w:rsid w:val="00A22423"/>
    <w:rsid w:val="00A23AAE"/>
    <w:rsid w:val="00A24F63"/>
    <w:rsid w:val="00A31CE9"/>
    <w:rsid w:val="00A32A12"/>
    <w:rsid w:val="00A334AF"/>
    <w:rsid w:val="00A35013"/>
    <w:rsid w:val="00A4259A"/>
    <w:rsid w:val="00A44513"/>
    <w:rsid w:val="00A46E2F"/>
    <w:rsid w:val="00A47D98"/>
    <w:rsid w:val="00A51041"/>
    <w:rsid w:val="00A5712C"/>
    <w:rsid w:val="00A57AD2"/>
    <w:rsid w:val="00A624FC"/>
    <w:rsid w:val="00A62F21"/>
    <w:rsid w:val="00A64331"/>
    <w:rsid w:val="00A74469"/>
    <w:rsid w:val="00A818FE"/>
    <w:rsid w:val="00A82EA3"/>
    <w:rsid w:val="00A9198C"/>
    <w:rsid w:val="00AA6EDA"/>
    <w:rsid w:val="00AA7765"/>
    <w:rsid w:val="00AB137A"/>
    <w:rsid w:val="00AB1687"/>
    <w:rsid w:val="00AB2A5F"/>
    <w:rsid w:val="00AB512E"/>
    <w:rsid w:val="00AB5224"/>
    <w:rsid w:val="00AC34B8"/>
    <w:rsid w:val="00AC4248"/>
    <w:rsid w:val="00AC468A"/>
    <w:rsid w:val="00AC5864"/>
    <w:rsid w:val="00AD141F"/>
    <w:rsid w:val="00AD2059"/>
    <w:rsid w:val="00AD357D"/>
    <w:rsid w:val="00AD41D0"/>
    <w:rsid w:val="00AD49CD"/>
    <w:rsid w:val="00AE19F9"/>
    <w:rsid w:val="00AE4A6A"/>
    <w:rsid w:val="00AF5720"/>
    <w:rsid w:val="00B111BC"/>
    <w:rsid w:val="00B13394"/>
    <w:rsid w:val="00B1349C"/>
    <w:rsid w:val="00B15419"/>
    <w:rsid w:val="00B2753A"/>
    <w:rsid w:val="00B302FE"/>
    <w:rsid w:val="00B6298E"/>
    <w:rsid w:val="00B63404"/>
    <w:rsid w:val="00B63579"/>
    <w:rsid w:val="00B711CE"/>
    <w:rsid w:val="00B7450B"/>
    <w:rsid w:val="00B7481E"/>
    <w:rsid w:val="00B924EF"/>
    <w:rsid w:val="00BB2E75"/>
    <w:rsid w:val="00BB49D3"/>
    <w:rsid w:val="00BC09EB"/>
    <w:rsid w:val="00BC1429"/>
    <w:rsid w:val="00BD37F9"/>
    <w:rsid w:val="00BE17CB"/>
    <w:rsid w:val="00BE4A93"/>
    <w:rsid w:val="00BE515D"/>
    <w:rsid w:val="00BF226F"/>
    <w:rsid w:val="00BF6186"/>
    <w:rsid w:val="00BF6AA1"/>
    <w:rsid w:val="00C00323"/>
    <w:rsid w:val="00C06262"/>
    <w:rsid w:val="00C14E1A"/>
    <w:rsid w:val="00C17984"/>
    <w:rsid w:val="00C17D34"/>
    <w:rsid w:val="00C246B4"/>
    <w:rsid w:val="00C301A2"/>
    <w:rsid w:val="00C34B5B"/>
    <w:rsid w:val="00C44693"/>
    <w:rsid w:val="00C4515A"/>
    <w:rsid w:val="00C46EDF"/>
    <w:rsid w:val="00C5087B"/>
    <w:rsid w:val="00C531A1"/>
    <w:rsid w:val="00C612D8"/>
    <w:rsid w:val="00C73988"/>
    <w:rsid w:val="00C755E2"/>
    <w:rsid w:val="00C77775"/>
    <w:rsid w:val="00C87D7B"/>
    <w:rsid w:val="00C967DA"/>
    <w:rsid w:val="00CA0360"/>
    <w:rsid w:val="00CA2E15"/>
    <w:rsid w:val="00CA49CD"/>
    <w:rsid w:val="00CA528D"/>
    <w:rsid w:val="00CC7191"/>
    <w:rsid w:val="00CD31C1"/>
    <w:rsid w:val="00CD4979"/>
    <w:rsid w:val="00CD5C51"/>
    <w:rsid w:val="00CE6F54"/>
    <w:rsid w:val="00CF3F96"/>
    <w:rsid w:val="00CF4A99"/>
    <w:rsid w:val="00CF6805"/>
    <w:rsid w:val="00CF7DFB"/>
    <w:rsid w:val="00D013A9"/>
    <w:rsid w:val="00D0309D"/>
    <w:rsid w:val="00D11AF9"/>
    <w:rsid w:val="00D20EBF"/>
    <w:rsid w:val="00D21A88"/>
    <w:rsid w:val="00D31083"/>
    <w:rsid w:val="00D3322A"/>
    <w:rsid w:val="00D4063E"/>
    <w:rsid w:val="00D46D62"/>
    <w:rsid w:val="00D51ACD"/>
    <w:rsid w:val="00D52F10"/>
    <w:rsid w:val="00D543F6"/>
    <w:rsid w:val="00D55B41"/>
    <w:rsid w:val="00D6400E"/>
    <w:rsid w:val="00D6562F"/>
    <w:rsid w:val="00D832E7"/>
    <w:rsid w:val="00D863AE"/>
    <w:rsid w:val="00D87693"/>
    <w:rsid w:val="00D925A9"/>
    <w:rsid w:val="00D9451E"/>
    <w:rsid w:val="00D94E95"/>
    <w:rsid w:val="00D96A26"/>
    <w:rsid w:val="00DA1313"/>
    <w:rsid w:val="00DB3A0A"/>
    <w:rsid w:val="00DB4C3A"/>
    <w:rsid w:val="00DF3FEC"/>
    <w:rsid w:val="00DF475D"/>
    <w:rsid w:val="00E044FE"/>
    <w:rsid w:val="00E05FC0"/>
    <w:rsid w:val="00E06FC9"/>
    <w:rsid w:val="00E11278"/>
    <w:rsid w:val="00E15831"/>
    <w:rsid w:val="00E171AB"/>
    <w:rsid w:val="00E17C6E"/>
    <w:rsid w:val="00E27086"/>
    <w:rsid w:val="00E324EA"/>
    <w:rsid w:val="00E33C50"/>
    <w:rsid w:val="00E37262"/>
    <w:rsid w:val="00E40EC1"/>
    <w:rsid w:val="00E4618E"/>
    <w:rsid w:val="00E50FE2"/>
    <w:rsid w:val="00E526DC"/>
    <w:rsid w:val="00E54CD0"/>
    <w:rsid w:val="00E55762"/>
    <w:rsid w:val="00E60221"/>
    <w:rsid w:val="00E62C4B"/>
    <w:rsid w:val="00E67E2D"/>
    <w:rsid w:val="00E762D5"/>
    <w:rsid w:val="00E81529"/>
    <w:rsid w:val="00E83E4F"/>
    <w:rsid w:val="00E86479"/>
    <w:rsid w:val="00E9081A"/>
    <w:rsid w:val="00E9233D"/>
    <w:rsid w:val="00EA54CC"/>
    <w:rsid w:val="00EB002D"/>
    <w:rsid w:val="00EB1458"/>
    <w:rsid w:val="00EB232D"/>
    <w:rsid w:val="00EB620C"/>
    <w:rsid w:val="00EC328F"/>
    <w:rsid w:val="00EC5231"/>
    <w:rsid w:val="00EC7D86"/>
    <w:rsid w:val="00ED3E8F"/>
    <w:rsid w:val="00ED4B0D"/>
    <w:rsid w:val="00ED5697"/>
    <w:rsid w:val="00ED66B1"/>
    <w:rsid w:val="00EE0603"/>
    <w:rsid w:val="00EE34AF"/>
    <w:rsid w:val="00EE4765"/>
    <w:rsid w:val="00EE5947"/>
    <w:rsid w:val="00EE6D52"/>
    <w:rsid w:val="00EE78A1"/>
    <w:rsid w:val="00EE7DA7"/>
    <w:rsid w:val="00EF0FD3"/>
    <w:rsid w:val="00EF33DE"/>
    <w:rsid w:val="00F01CF2"/>
    <w:rsid w:val="00F05FD5"/>
    <w:rsid w:val="00F2616C"/>
    <w:rsid w:val="00F2685D"/>
    <w:rsid w:val="00F32BFF"/>
    <w:rsid w:val="00F46747"/>
    <w:rsid w:val="00F54B65"/>
    <w:rsid w:val="00F56C92"/>
    <w:rsid w:val="00F57C70"/>
    <w:rsid w:val="00F651B4"/>
    <w:rsid w:val="00F70207"/>
    <w:rsid w:val="00F74C22"/>
    <w:rsid w:val="00F87D7C"/>
    <w:rsid w:val="00F94D00"/>
    <w:rsid w:val="00FA19FB"/>
    <w:rsid w:val="00FA692D"/>
    <w:rsid w:val="00FB03D6"/>
    <w:rsid w:val="00FB3EC7"/>
    <w:rsid w:val="00FC2967"/>
    <w:rsid w:val="00FC7664"/>
    <w:rsid w:val="00FD04FC"/>
    <w:rsid w:val="00FD49AE"/>
    <w:rsid w:val="00FE1F76"/>
    <w:rsid w:val="00FE3AA2"/>
    <w:rsid w:val="00FE4D20"/>
    <w:rsid w:val="00FF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984"/>
  </w:style>
  <w:style w:type="paragraph" w:styleId="1">
    <w:name w:val="heading 1"/>
    <w:basedOn w:val="a"/>
    <w:next w:val="a"/>
    <w:uiPriority w:val="9"/>
    <w:qFormat/>
    <w:rsid w:val="00C1798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C1798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C1798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1798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1798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C1798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1798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1798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C1798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C179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C179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C179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C179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C179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annotation text"/>
    <w:basedOn w:val="a"/>
    <w:link w:val="ab"/>
    <w:uiPriority w:val="99"/>
    <w:semiHidden/>
    <w:unhideWhenUsed/>
    <w:rsid w:val="00C1798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17984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C17984"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34B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34B5B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D6562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annotation subject"/>
    <w:basedOn w:val="aa"/>
    <w:next w:val="aa"/>
    <w:link w:val="af1"/>
    <w:uiPriority w:val="99"/>
    <w:semiHidden/>
    <w:unhideWhenUsed/>
    <w:rsid w:val="00E17C6E"/>
    <w:rPr>
      <w:b/>
      <w:bCs/>
    </w:rPr>
  </w:style>
  <w:style w:type="character" w:customStyle="1" w:styleId="af1">
    <w:name w:val="Тема примечания Знак"/>
    <w:basedOn w:val="ab"/>
    <w:link w:val="af0"/>
    <w:uiPriority w:val="99"/>
    <w:semiHidden/>
    <w:rsid w:val="00E17C6E"/>
    <w:rPr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937674"/>
    <w:pPr>
      <w:ind w:left="720"/>
      <w:contextualSpacing/>
    </w:pPr>
  </w:style>
  <w:style w:type="paragraph" w:styleId="af3">
    <w:name w:val="footnote text"/>
    <w:basedOn w:val="a"/>
    <w:link w:val="af4"/>
    <w:uiPriority w:val="99"/>
    <w:semiHidden/>
    <w:unhideWhenUsed/>
    <w:rsid w:val="00E62C4B"/>
    <w:pPr>
      <w:spacing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E62C4B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E62C4B"/>
    <w:rPr>
      <w:vertAlign w:val="superscript"/>
    </w:rPr>
  </w:style>
  <w:style w:type="paragraph" w:styleId="af6">
    <w:name w:val="Revision"/>
    <w:hidden/>
    <w:uiPriority w:val="99"/>
    <w:semiHidden/>
    <w:rsid w:val="00E171AB"/>
    <w:pPr>
      <w:spacing w:line="240" w:lineRule="auto"/>
    </w:pPr>
  </w:style>
  <w:style w:type="character" w:styleId="af7">
    <w:name w:val="Hyperlink"/>
    <w:basedOn w:val="a0"/>
    <w:uiPriority w:val="99"/>
    <w:unhideWhenUsed/>
    <w:rsid w:val="00C0626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14246"/>
    <w:rPr>
      <w:color w:val="605E5C"/>
      <w:shd w:val="clear" w:color="auto" w:fill="E1DFDD"/>
    </w:rPr>
  </w:style>
  <w:style w:type="paragraph" w:styleId="af8">
    <w:name w:val="header"/>
    <w:basedOn w:val="a"/>
    <w:link w:val="af9"/>
    <w:uiPriority w:val="99"/>
    <w:unhideWhenUsed/>
    <w:rsid w:val="00E60221"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E60221"/>
  </w:style>
  <w:style w:type="paragraph" w:styleId="afa">
    <w:name w:val="footer"/>
    <w:basedOn w:val="a"/>
    <w:link w:val="afb"/>
    <w:uiPriority w:val="99"/>
    <w:unhideWhenUsed/>
    <w:rsid w:val="00E60221"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E60221"/>
  </w:style>
  <w:style w:type="paragraph" w:styleId="afc">
    <w:name w:val="Normal (Web)"/>
    <w:basedOn w:val="a"/>
    <w:uiPriority w:val="99"/>
    <w:unhideWhenUsed/>
    <w:rsid w:val="00E60221"/>
    <w:rPr>
      <w:rFonts w:ascii="Times New Roman" w:hAnsi="Times New Roman" w:cs="Times New Roman"/>
      <w:sz w:val="24"/>
      <w:szCs w:val="24"/>
    </w:rPr>
  </w:style>
  <w:style w:type="character" w:customStyle="1" w:styleId="InternetLink">
    <w:name w:val="Internet Link"/>
    <w:rsid w:val="00C246B4"/>
    <w:rPr>
      <w:color w:val="0563C1"/>
      <w:u w:val="single"/>
    </w:rPr>
  </w:style>
  <w:style w:type="character" w:customStyle="1" w:styleId="StrongEmphasis">
    <w:name w:val="Strong Emphasis"/>
    <w:qFormat/>
    <w:rsid w:val="00C246B4"/>
    <w:rPr>
      <w:b/>
      <w:bCs/>
    </w:rPr>
  </w:style>
  <w:style w:type="character" w:customStyle="1" w:styleId="WW8Num4z8">
    <w:name w:val="WW8Num4z8"/>
    <w:qFormat/>
    <w:rsid w:val="00C246B4"/>
  </w:style>
  <w:style w:type="character" w:styleId="afd">
    <w:name w:val="Emphasis"/>
    <w:basedOn w:val="a0"/>
    <w:uiPriority w:val="20"/>
    <w:qFormat/>
    <w:rsid w:val="00C246B4"/>
    <w:rPr>
      <w:i/>
      <w:iCs/>
    </w:rPr>
  </w:style>
  <w:style w:type="character" w:styleId="afe">
    <w:name w:val="Strong"/>
    <w:basedOn w:val="a0"/>
    <w:uiPriority w:val="22"/>
    <w:qFormat/>
    <w:rsid w:val="00A51041"/>
    <w:rPr>
      <w:b/>
      <w:bCs/>
    </w:rPr>
  </w:style>
  <w:style w:type="paragraph" w:customStyle="1" w:styleId="aff">
    <w:name w:val="Базовый"/>
    <w:qFormat/>
    <w:rsid w:val="00F651B4"/>
    <w:pPr>
      <w:suppressAutoHyphens/>
      <w:spacing w:after="200"/>
    </w:pPr>
    <w:rPr>
      <w:rFonts w:ascii="Calibri" w:eastAsia="SimSun;宋体" w:hAnsi="Calibri" w:cs="Calibri"/>
      <w:szCs w:val="20"/>
      <w:lang w:eastAsia="zh-CN"/>
    </w:rPr>
  </w:style>
  <w:style w:type="paragraph" w:styleId="aff0">
    <w:name w:val="Body Text"/>
    <w:basedOn w:val="a"/>
    <w:link w:val="aff1"/>
    <w:uiPriority w:val="1"/>
    <w:qFormat/>
    <w:rsid w:val="00CC7191"/>
    <w:pPr>
      <w:widowControl w:val="0"/>
      <w:autoSpaceDE w:val="0"/>
      <w:autoSpaceDN w:val="0"/>
      <w:spacing w:line="240" w:lineRule="auto"/>
    </w:pPr>
    <w:rPr>
      <w:sz w:val="24"/>
      <w:szCs w:val="24"/>
      <w:lang w:bidi="ru-RU"/>
    </w:rPr>
  </w:style>
  <w:style w:type="character" w:customStyle="1" w:styleId="aff1">
    <w:name w:val="Основной текст Знак"/>
    <w:basedOn w:val="a0"/>
    <w:link w:val="aff0"/>
    <w:uiPriority w:val="1"/>
    <w:rsid w:val="00CC7191"/>
    <w:rPr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143497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nd-detyam.ru/granty-fonda/reestr-regionalnykh-programm-i-kompleksov-mer-podderzhannykh-fondom/2018/1_&#1056;&#1077;&#1077;&#1089;&#1090;&#1088;%20&#1082;&#1086;&#1084;&#1087;&#1083;&#1077;&#1082;&#1089;&#1086;&#1074;%20&#1084;&#1077;&#1088;%20&#1087;&#1086;%20&#1087;&#1086;&#1076;&#1075;&#1086;&#1090;&#1086;&#1074;&#1082;&#1077;%20&#1082;%20&#1089;&#1072;&#1084;&#1086;&#1089;&#1090;&#1086;&#1103;&#1090;&#1077;&#1083;&#1100;&#1085;&#1086;&#1081;%20&#1078;&#1080;&#1079;&#1085;&#1080;%20&#1076;&#1077;&#1090;&#1077;&#1081;-&#1089;&#1080;&#1088;&#1086;&#1090;%20&#1085;&#1072;%202018%20&#1075;..doc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14964-74CA-4550-8116-D1BC1F29F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21</Pages>
  <Words>6498</Words>
  <Characters>37039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User_2</cp:lastModifiedBy>
  <cp:revision>4</cp:revision>
  <dcterms:created xsi:type="dcterms:W3CDTF">2021-12-28T05:43:00Z</dcterms:created>
  <dcterms:modified xsi:type="dcterms:W3CDTF">2021-12-28T06:08:00Z</dcterms:modified>
</cp:coreProperties>
</file>