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50" w:rsidRPr="006350E5" w:rsidRDefault="00727E50" w:rsidP="00727E50">
      <w:pPr>
        <w:jc w:val="center"/>
        <w:rPr>
          <w:rFonts w:ascii="Times New Roman" w:hAnsi="Times New Roman" w:cs="Times New Roman"/>
          <w:b/>
          <w:sz w:val="36"/>
        </w:rPr>
      </w:pPr>
      <w:r w:rsidRPr="006350E5">
        <w:rPr>
          <w:rFonts w:ascii="Times New Roman" w:hAnsi="Times New Roman" w:cs="Times New Roman"/>
          <w:b/>
          <w:sz w:val="36"/>
        </w:rPr>
        <w:t>Грамоты Народного коллектива хора клуба «Живена»</w:t>
      </w:r>
    </w:p>
    <w:p w:rsidR="00727E50" w:rsidRDefault="00727E50" w:rsidP="00727E50">
      <w:pPr>
        <w:jc w:val="center"/>
        <w:rPr>
          <w:rFonts w:ascii="Times New Roman" w:hAnsi="Times New Roman" w:cs="Times New Roman"/>
          <w:sz w:val="36"/>
        </w:rPr>
      </w:pPr>
      <w:r w:rsidRPr="006350E5"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5773477" cy="8218714"/>
            <wp:effectExtent l="19050" t="0" r="0" b="0"/>
            <wp:docPr id="4" name="Рисунок 4" descr="C:\Users\MT\Downloads\nGaTvtW_3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T\Downloads\nGaTvtW_3e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389" cy="822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50" w:rsidRDefault="00727E50" w:rsidP="00727E50">
      <w:pPr>
        <w:jc w:val="center"/>
        <w:rPr>
          <w:rFonts w:ascii="Times New Roman" w:hAnsi="Times New Roman" w:cs="Times New Roman"/>
          <w:sz w:val="36"/>
        </w:rPr>
      </w:pPr>
    </w:p>
    <w:p w:rsidR="00727E50" w:rsidRDefault="00727E50" w:rsidP="00727E50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</w:rPr>
        <w:lastRenderedPageBreak/>
        <w:drawing>
          <wp:inline distT="0" distB="0" distL="0" distR="0">
            <wp:extent cx="6390005" cy="4544394"/>
            <wp:effectExtent l="19050" t="0" r="0" b="0"/>
            <wp:docPr id="1" name="Рисунок 1" descr="https://r1.nubex.ru/s4425-c2c/697c7eded2_fit-in~1280x800~filters:no_upscale()__f13135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4425-c2c/697c7eded2_fit-in~1280x800~filters:no_upscale()__f13135_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4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50" w:rsidRDefault="00727E50" w:rsidP="00727E50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</w:rPr>
        <w:lastRenderedPageBreak/>
        <w:drawing>
          <wp:inline distT="0" distB="0" distL="0" distR="0">
            <wp:extent cx="6390005" cy="4605409"/>
            <wp:effectExtent l="19050" t="0" r="0" b="0"/>
            <wp:docPr id="5" name="Рисунок 4" descr="https://r1.nubex.ru/s4425-c2c/8303ec02e5_fit-in~1280x800~filters:no_upscale()__f13136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4425-c2c/8303ec02e5_fit-in~1280x800~filters:no_upscale()__f13136_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0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50" w:rsidRDefault="00727E50" w:rsidP="00727E50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</w:rPr>
        <w:lastRenderedPageBreak/>
        <w:drawing>
          <wp:inline distT="0" distB="0" distL="0" distR="0">
            <wp:extent cx="6390005" cy="9025903"/>
            <wp:effectExtent l="19050" t="0" r="0" b="0"/>
            <wp:docPr id="7" name="Рисунок 7" descr="https://sun9-66.userapi.com/impg/6fPfyYIFWV7x0Qo5b2fuGWJyiqvnXHDtCOYZOA/J-JYS4AAcL0.jpg?size=764x1080&amp;quality=95&amp;sign=ac43a3819a6790b7a26b700c8b7dd7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6.userapi.com/impg/6fPfyYIFWV7x0Qo5b2fuGWJyiqvnXHDtCOYZOA/J-JYS4AAcL0.jpg?size=764x1080&amp;quality=95&amp;sign=ac43a3819a6790b7a26b700c8b7dd723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CD" w:rsidRDefault="00727E50" w:rsidP="00727E50">
      <w:r>
        <w:rPr>
          <w:noProof/>
        </w:rPr>
        <w:lastRenderedPageBreak/>
        <w:drawing>
          <wp:inline distT="0" distB="0" distL="0" distR="0">
            <wp:extent cx="6390005" cy="9025903"/>
            <wp:effectExtent l="19050" t="0" r="0" b="0"/>
            <wp:docPr id="10" name="Рисунок 10" descr="https://sun9-76.userapi.com/impg/DFopAcdp_nhaYAMFTdNdxUCk9yfeeDZVI-YitQ/VMd49Xiu8YM.jpg?size=764x1080&amp;quality=95&amp;sign=867684f27edeecf010fd8d349b6cd3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6.userapi.com/impg/DFopAcdp_nhaYAMFTdNdxUCk9yfeeDZVI-YitQ/VMd49Xiu8YM.jpg?size=764x1080&amp;quality=95&amp;sign=867684f27edeecf010fd8d349b6cd33f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D" w:rsidSect="00727E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27E50"/>
    <w:rsid w:val="00581ACD"/>
    <w:rsid w:val="0072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2</cp:revision>
  <dcterms:created xsi:type="dcterms:W3CDTF">2022-11-17T10:53:00Z</dcterms:created>
  <dcterms:modified xsi:type="dcterms:W3CDTF">2022-11-17T10:53:00Z</dcterms:modified>
</cp:coreProperties>
</file>