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16" w:rsidRDefault="00E20316" w:rsidP="00E20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F3A15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3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Приложение № 2</w:t>
      </w:r>
    </w:p>
    <w:p w:rsidR="00E20316" w:rsidRDefault="00E20316" w:rsidP="00E20316">
      <w:pPr>
        <w:spacing w:after="0" w:line="240" w:lineRule="auto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20316" w:rsidRDefault="00E20316" w:rsidP="00E20316">
      <w:pPr>
        <w:widowControl w:val="0"/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предоставления в 2023 году из краевого бюджета грантов в форме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 в области информационных технологий, на разработку и (или) внедрение</w:t>
      </w:r>
    </w:p>
    <w:p w:rsidR="00E20316" w:rsidRDefault="00E20316" w:rsidP="00E20316">
      <w:pPr>
        <w:widowControl w:val="0"/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отечественного программного </w:t>
      </w:r>
    </w:p>
    <w:p w:rsidR="00E20316" w:rsidRDefault="00E20316" w:rsidP="00E20316">
      <w:pPr>
        <w:widowControl w:val="0"/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продукта (решения)</w:t>
      </w:r>
    </w:p>
    <w:p w:rsidR="00E20316" w:rsidRDefault="00E20316" w:rsidP="00E20316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</w:p>
    <w:p w:rsidR="00E20316" w:rsidRDefault="00E20316" w:rsidP="00E20316">
      <w:pPr>
        <w:widowControl w:val="0"/>
        <w:spacing w:after="0" w:line="360" w:lineRule="auto"/>
        <w:jc w:val="center"/>
      </w:pPr>
      <w:bookmarkStart w:id="1" w:name="Par342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ОПИСЬ ДОКУМЕНТОВ</w:t>
      </w:r>
    </w:p>
    <w:p w:rsidR="00E20316" w:rsidRDefault="00E20316" w:rsidP="00E2031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</w:p>
    <w:tbl>
      <w:tblPr>
        <w:tblW w:w="95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4279"/>
        <w:gridCol w:w="1987"/>
        <w:gridCol w:w="2567"/>
      </w:tblGrid>
      <w:tr w:rsidR="00E20316" w:rsidTr="00C8795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№ п/п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Название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Количество страниц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Номер страницы, с которой начинается документ</w:t>
            </w:r>
          </w:p>
        </w:tc>
      </w:tr>
      <w:tr w:rsidR="00E20316" w:rsidTr="00C8795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1.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Заявка на участие в конкурсном отборе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</w:tr>
      <w:tr w:rsidR="00E20316" w:rsidTr="00C8795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2.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Информация о заявителе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</w:tr>
      <w:tr w:rsidR="00E20316" w:rsidTr="00C8795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3.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Копия документа, подтверждающего полномочия лица, подписавшего письмо об участии в конкурсном отборе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</w:tr>
      <w:tr w:rsidR="00E20316" w:rsidTr="00C8795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4.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Справка о состоянии расчетов по уплате налогов, сборов, страховых взносов, пеней, штрафов, процентов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</w:tr>
      <w:tr w:rsidR="00E20316" w:rsidTr="00C8795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5.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Справка об объеме выручки, полученной от реализации собственных ИТ-продуктов за год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</w:tr>
      <w:tr w:rsidR="00E20316" w:rsidTr="00C8795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6.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Единого реестра субъектов малого и среднего предпринимательства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</w:tr>
      <w:tr w:rsidR="00E20316" w:rsidTr="00C8795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(паспорт, презентация)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ИТ-продукта в сфере информационных технологий, разрабатываемого и (или) планируемого к внедрению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территории Приморского края за счет средств гранта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</w:tr>
      <w:tr w:rsidR="00E20316" w:rsidTr="00C8795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8.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экспертного заключения экспертного совета по программному обеспечению при Министерстве цифрового развития, связи и массовых коммуникаций Российской Федерации и (или) копия решения Министерства цифрового развития, связи и массовых коммуникаций Российской Федерации о предоставлении государственной аккредитации организации, осуществляющей деятельность в области информационных технологий, заверенные в установленном порядке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16" w:rsidRDefault="00E20316" w:rsidP="00C87958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</w:tr>
    </w:tbl>
    <w:p w:rsidR="00E50F80" w:rsidRDefault="00E50F80"/>
    <w:sectPr w:rsidR="00E50F80" w:rsidSect="00E2031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61" w:rsidRDefault="00A26761" w:rsidP="00E20316">
      <w:pPr>
        <w:spacing w:after="0" w:line="240" w:lineRule="auto"/>
      </w:pPr>
      <w:r>
        <w:separator/>
      </w:r>
    </w:p>
  </w:endnote>
  <w:endnote w:type="continuationSeparator" w:id="0">
    <w:p w:rsidR="00A26761" w:rsidRDefault="00A26761" w:rsidP="00E2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9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61" w:rsidRDefault="00A26761" w:rsidP="00E20316">
      <w:pPr>
        <w:spacing w:after="0" w:line="240" w:lineRule="auto"/>
      </w:pPr>
      <w:r>
        <w:separator/>
      </w:r>
    </w:p>
  </w:footnote>
  <w:footnote w:type="continuationSeparator" w:id="0">
    <w:p w:rsidR="00A26761" w:rsidRDefault="00A26761" w:rsidP="00E2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844052"/>
      <w:docPartObj>
        <w:docPartGallery w:val="Page Numbers (Top of Page)"/>
        <w:docPartUnique/>
      </w:docPartObj>
    </w:sdtPr>
    <w:sdtEndPr/>
    <w:sdtContent>
      <w:p w:rsidR="00E20316" w:rsidRDefault="00E20316">
        <w:pPr>
          <w:pStyle w:val="a3"/>
          <w:jc w:val="center"/>
        </w:pPr>
        <w:r w:rsidRPr="00E20316">
          <w:rPr>
            <w:rFonts w:ascii="Times New Roman" w:hAnsi="Times New Roman" w:cs="Times New Roman"/>
          </w:rPr>
          <w:fldChar w:fldCharType="begin"/>
        </w:r>
        <w:r w:rsidRPr="00E20316">
          <w:rPr>
            <w:rFonts w:ascii="Times New Roman" w:hAnsi="Times New Roman" w:cs="Times New Roman"/>
          </w:rPr>
          <w:instrText>PAGE   \* MERGEFORMAT</w:instrText>
        </w:r>
        <w:r w:rsidRPr="00E20316">
          <w:rPr>
            <w:rFonts w:ascii="Times New Roman" w:hAnsi="Times New Roman" w:cs="Times New Roman"/>
          </w:rPr>
          <w:fldChar w:fldCharType="separate"/>
        </w:r>
        <w:r w:rsidR="00BF3A15">
          <w:rPr>
            <w:rFonts w:ascii="Times New Roman" w:hAnsi="Times New Roman" w:cs="Times New Roman"/>
            <w:noProof/>
          </w:rPr>
          <w:t>2</w:t>
        </w:r>
        <w:r w:rsidRPr="00E20316">
          <w:rPr>
            <w:rFonts w:ascii="Times New Roman" w:hAnsi="Times New Roman" w:cs="Times New Roman"/>
          </w:rPr>
          <w:fldChar w:fldCharType="end"/>
        </w:r>
      </w:p>
    </w:sdtContent>
  </w:sdt>
  <w:p w:rsidR="00E20316" w:rsidRDefault="00E203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19"/>
    <w:rsid w:val="00033BA9"/>
    <w:rsid w:val="00064C32"/>
    <w:rsid w:val="001548E3"/>
    <w:rsid w:val="00263DC6"/>
    <w:rsid w:val="00314FCB"/>
    <w:rsid w:val="00412652"/>
    <w:rsid w:val="00435135"/>
    <w:rsid w:val="005C354B"/>
    <w:rsid w:val="0064270C"/>
    <w:rsid w:val="007D730D"/>
    <w:rsid w:val="00807BC6"/>
    <w:rsid w:val="008E270C"/>
    <w:rsid w:val="009C7266"/>
    <w:rsid w:val="009F3A03"/>
    <w:rsid w:val="00A22BED"/>
    <w:rsid w:val="00A26761"/>
    <w:rsid w:val="00AE48B4"/>
    <w:rsid w:val="00B1210F"/>
    <w:rsid w:val="00B32819"/>
    <w:rsid w:val="00BF3A15"/>
    <w:rsid w:val="00E20316"/>
    <w:rsid w:val="00E50F80"/>
    <w:rsid w:val="00F93B42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C82C"/>
  <w15:chartTrackingRefBased/>
  <w15:docId w15:val="{A3EF8951-0FB2-490D-8B39-EA0C57D4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16"/>
    <w:pPr>
      <w:suppressAutoHyphens/>
      <w:spacing w:line="254" w:lineRule="auto"/>
    </w:pPr>
    <w:rPr>
      <w:rFonts w:ascii="Calibri" w:eastAsia="Calibri" w:hAnsi="Calibri" w:cs="font2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316"/>
    <w:rPr>
      <w:rFonts w:ascii="Calibri" w:eastAsia="Calibri" w:hAnsi="Calibri" w:cs="font279"/>
    </w:rPr>
  </w:style>
  <w:style w:type="paragraph" w:styleId="a5">
    <w:name w:val="footer"/>
    <w:basedOn w:val="a"/>
    <w:link w:val="a6"/>
    <w:uiPriority w:val="99"/>
    <w:unhideWhenUsed/>
    <w:rsid w:val="00E2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316"/>
    <w:rPr>
      <w:rFonts w:ascii="Calibri" w:eastAsia="Calibri" w:hAnsi="Calibri" w:cs="font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Редлих Ольга Александровна</dc:creator>
  <cp:keywords/>
  <dc:description/>
  <cp:lastModifiedBy>Редлих Ольга Александровна</cp:lastModifiedBy>
  <cp:revision>5</cp:revision>
  <cp:lastPrinted>2022-11-16T02:03:00Z</cp:lastPrinted>
  <dcterms:created xsi:type="dcterms:W3CDTF">2022-11-16T01:05:00Z</dcterms:created>
  <dcterms:modified xsi:type="dcterms:W3CDTF">2022-11-16T02:03:00Z</dcterms:modified>
</cp:coreProperties>
</file>